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376"/>
        <w:tblW w:w="16410" w:type="dxa"/>
        <w:tblLayout w:type="fixed"/>
        <w:tblLook w:val="04A0"/>
      </w:tblPr>
      <w:tblGrid>
        <w:gridCol w:w="534"/>
        <w:gridCol w:w="3969"/>
        <w:gridCol w:w="954"/>
        <w:gridCol w:w="4290"/>
        <w:gridCol w:w="955"/>
        <w:gridCol w:w="4608"/>
        <w:gridCol w:w="1100"/>
      </w:tblGrid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290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2E7" w:rsidRPr="003262E7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r w:rsidRPr="003262E7">
              <w:rPr>
                <w:rFonts w:ascii="Times New Roman" w:hAnsi="Times New Roman" w:cs="Times New Roman"/>
                <w:b/>
                <w:i/>
              </w:rPr>
              <w:t>Предметные результаты</w:t>
            </w:r>
          </w:p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Различать на слух и адекватно произносить звуки английского языка.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290" w:type="dxa"/>
          </w:tcPr>
          <w:p w:rsidR="003262E7" w:rsidRPr="003262E7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r w:rsidRPr="003262E7">
              <w:rPr>
                <w:rFonts w:ascii="Times New Roman" w:hAnsi="Times New Roman" w:cs="Times New Roman"/>
                <w:b/>
                <w:i/>
              </w:rPr>
              <w:t>Предметные результаты</w:t>
            </w:r>
          </w:p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>Понимать и применять основные правила чтения и орфографии.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результаты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и употреблять в речи  основные коммуникативные типы предложений, безличные предложения, предложения с оборотом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, побудительные предложения в утвердительной и отрицательной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 формах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E7" w:rsidRPr="003262E7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графически и каллиграфически корректно буквы английского алфавита. 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глаголы в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видовременные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Present/Past/Future Simple, Present Perfect, Present Progressive</w:t>
            </w:r>
          </w:p>
        </w:tc>
        <w:tc>
          <w:tcPr>
            <w:tcW w:w="1100" w:type="dxa"/>
          </w:tcPr>
          <w:p w:rsidR="003262E7" w:rsidRPr="003D4E3F" w:rsidRDefault="003D4E3F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глагол-связку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глагол-связку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в речи  личные, притяжательные и вопросительные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3C45AC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806176" w:rsidRDefault="003262E7" w:rsidP="0032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неопределенный артикль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неопределенный артикль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определенный, неопределенный , нулевой артикли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3C45AC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в речи личные и притяжательные местоимения.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в речи личные и притяжательные местоимения.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 прилагательные в положительной, сравнительной и превосходной степенях.</w:t>
            </w:r>
          </w:p>
        </w:tc>
        <w:tc>
          <w:tcPr>
            <w:tcW w:w="1100" w:type="dxa"/>
          </w:tcPr>
          <w:p w:rsidR="003262E7" w:rsidRPr="00AC1432" w:rsidRDefault="003C45AC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количественные числительные 1-10.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в речи множественное число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 в речи количественные (до 100) и порядковые (до 30) числительные.</w:t>
            </w:r>
          </w:p>
        </w:tc>
        <w:tc>
          <w:tcPr>
            <w:tcW w:w="1100" w:type="dxa"/>
          </w:tcPr>
          <w:p w:rsidR="003262E7" w:rsidRPr="00AC1432" w:rsidRDefault="003F06E9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C4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конструкцию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указательное местоимение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 модальные глаголы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may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100" w:type="dxa"/>
          </w:tcPr>
          <w:p w:rsidR="003262E7" w:rsidRPr="00AC1432" w:rsidRDefault="003F06E9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C4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Воспроизводить слова по транскрипции.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количественные числительные 1-100.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  глагол-связку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12040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7B7643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4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глагол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конструкцию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  в вопросительной и отрицательной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12040E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глагол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3C45AC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2E7" w:rsidRPr="003262E7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262E7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3262E7">
              <w:rPr>
                <w:rFonts w:ascii="Times New Roman" w:hAnsi="Times New Roman" w:cs="Times New Roman"/>
                <w:b/>
                <w:i/>
              </w:rPr>
              <w:t xml:space="preserve"> результаты</w:t>
            </w:r>
          </w:p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урока на основе его названия. 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290" w:type="dxa"/>
          </w:tcPr>
          <w:p w:rsidR="003262E7" w:rsidRPr="002F1A77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модальные глаголы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2F1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1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конструкцию 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going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0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 xml:space="preserve"> для выражения будущих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7B7643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C4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Оценивать поступки героев с точки зрения их соответствия принятым нормам морали.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290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глагол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>наречия времени, места и образа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7B7643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4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или языковую догадку.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290" w:type="dxa"/>
          </w:tcPr>
          <w:p w:rsidR="003262E7" w:rsidRPr="003262E7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262E7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3262E7">
              <w:rPr>
                <w:rFonts w:ascii="Times New Roman" w:hAnsi="Times New Roman" w:cs="Times New Roman"/>
                <w:b/>
                <w:i/>
              </w:rPr>
              <w:t xml:space="preserve"> результаты</w:t>
            </w:r>
          </w:p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В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заимодействовать с окружающими при выполнении разных ролей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употреблять в речи 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>наиболее употребительные предлоги для выражения временных и пространственных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7B7643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C45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Уметь совместно договариваться  о правилах поведения и общения во время занятия и следовать им.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290" w:type="dxa"/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В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ыбирать адекватные языковые и речевые средства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успешного решения элементарной коммуникативной задачи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F80341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2E7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3262E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40941">
              <w:rPr>
                <w:rFonts w:ascii="Times New Roman" w:hAnsi="Times New Roman" w:cs="Times New Roman"/>
                <w:i/>
              </w:rPr>
              <w:t>результаты</w:t>
            </w:r>
          </w:p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В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заимодействовать с окружающими при выполнении разных ролей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7B7643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C5E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290" w:type="dxa"/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Координировать работу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40941">
              <w:rPr>
                <w:rStyle w:val="LucidaSansUnicode12"/>
                <w:rFonts w:ascii="Times New Roman" w:hAnsi="Times New Roman" w:cs="Times New Roman"/>
                <w:sz w:val="20"/>
                <w:szCs w:val="20"/>
              </w:rPr>
              <w:t xml:space="preserve"> разны 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ми компонентами учебно-методического комплекта</w:t>
            </w:r>
            <w:r w:rsidRPr="00240941">
              <w:rPr>
                <w:rStyle w:val="LucidaSansUnicode12"/>
                <w:rFonts w:ascii="Times New Roman" w:hAnsi="Times New Roman" w:cs="Times New Roman"/>
                <w:sz w:val="20"/>
                <w:szCs w:val="20"/>
              </w:rPr>
              <w:t xml:space="preserve"> (учебни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ком, аудиодиском и т. д.)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145FB8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В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ыбирать адекватные языковые и речевые средства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успешного решения элементарной коммуникативной задачи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7B7643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C5E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2E7" w:rsidRPr="00AC1432" w:rsidTr="003262E7">
        <w:trPr>
          <w:trHeight w:val="70"/>
        </w:trPr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2E7" w:rsidRPr="003C45AC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r w:rsidRPr="003C45AC">
              <w:rPr>
                <w:rFonts w:ascii="Times New Roman" w:hAnsi="Times New Roman" w:cs="Times New Roman"/>
                <w:b/>
                <w:i/>
              </w:rPr>
              <w:t>Специальные учебные умения</w:t>
            </w:r>
          </w:p>
          <w:p w:rsidR="003262E7" w:rsidRPr="00470416" w:rsidRDefault="003262E7" w:rsidP="003262E7">
            <w:pPr>
              <w:rPr>
                <w:rFonts w:ascii="Times New Roman" w:hAnsi="Times New Roman" w:cs="Times New Roman"/>
                <w:i/>
              </w:rPr>
            </w:pPr>
            <w:r w:rsidRPr="00470416">
              <w:rPr>
                <w:rFonts w:ascii="Times New Roman" w:hAnsi="Times New Roman" w:cs="Times New Roman"/>
                <w:sz w:val="20"/>
                <w:szCs w:val="20"/>
              </w:rPr>
              <w:t>Находить значение отдельных незнакомых слов в двуязычном словаре учебника.</w:t>
            </w:r>
          </w:p>
        </w:tc>
        <w:tc>
          <w:tcPr>
            <w:tcW w:w="954" w:type="dxa"/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290" w:type="dxa"/>
          </w:tcPr>
          <w:p w:rsidR="003262E7" w:rsidRPr="003C45AC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r w:rsidRPr="003C45AC">
              <w:rPr>
                <w:rFonts w:ascii="Times New Roman" w:hAnsi="Times New Roman" w:cs="Times New Roman"/>
                <w:b/>
                <w:i/>
              </w:rPr>
              <w:t>Специальные учебные умения</w:t>
            </w:r>
          </w:p>
          <w:p w:rsidR="003262E7" w:rsidRPr="00240941" w:rsidRDefault="003262E7" w:rsidP="003262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>ользоваться справочными материалами (англо-русским словарем, лингвострановедческим справочником)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145FB8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240941" w:rsidRDefault="003262E7" w:rsidP="0032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Координировать работу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40941">
              <w:rPr>
                <w:rStyle w:val="LucidaSansUnicode12"/>
                <w:rFonts w:ascii="Times New Roman" w:hAnsi="Times New Roman" w:cs="Times New Roman"/>
                <w:sz w:val="20"/>
                <w:szCs w:val="20"/>
              </w:rPr>
              <w:t xml:space="preserve"> разны 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ми компонентами учебно-методического комплекта</w:t>
            </w:r>
            <w:r w:rsidRPr="00240941">
              <w:rPr>
                <w:rStyle w:val="LucidaSansUnicode12"/>
                <w:rFonts w:ascii="Times New Roman" w:hAnsi="Times New Roman" w:cs="Times New Roman"/>
                <w:sz w:val="20"/>
                <w:szCs w:val="20"/>
              </w:rPr>
              <w:t xml:space="preserve"> (учебни</w:t>
            </w:r>
            <w:r w:rsidRPr="00240941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ком, аудиодиском и т. д.)</w:t>
            </w:r>
          </w:p>
        </w:tc>
        <w:tc>
          <w:tcPr>
            <w:tcW w:w="1100" w:type="dxa"/>
          </w:tcPr>
          <w:p w:rsidR="003262E7" w:rsidRPr="00AC1432" w:rsidRDefault="001C5EE6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262E7" w:rsidRPr="00AC1432" w:rsidTr="003262E7">
        <w:trPr>
          <w:trHeight w:val="70"/>
        </w:trPr>
        <w:tc>
          <w:tcPr>
            <w:tcW w:w="534" w:type="dxa"/>
          </w:tcPr>
          <w:p w:rsidR="003262E7" w:rsidRPr="00AC1432" w:rsidRDefault="003262E7" w:rsidP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4" w:type="dxa"/>
          </w:tcPr>
          <w:p w:rsidR="003262E7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262E7" w:rsidRPr="00470416" w:rsidRDefault="003262E7" w:rsidP="003262E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3262E7" w:rsidRPr="00AC1432" w:rsidRDefault="003262E7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262E7" w:rsidRPr="003C45AC" w:rsidRDefault="003262E7" w:rsidP="003262E7">
            <w:pPr>
              <w:rPr>
                <w:rFonts w:ascii="Times New Roman" w:hAnsi="Times New Roman" w:cs="Times New Roman"/>
                <w:b/>
                <w:i/>
              </w:rPr>
            </w:pPr>
            <w:r w:rsidRPr="003C45AC">
              <w:rPr>
                <w:rFonts w:ascii="Times New Roman" w:hAnsi="Times New Roman" w:cs="Times New Roman"/>
                <w:b/>
                <w:i/>
              </w:rPr>
              <w:t>Специальные учебные умения</w:t>
            </w:r>
          </w:p>
          <w:p w:rsidR="003262E7" w:rsidRPr="00240941" w:rsidRDefault="003262E7" w:rsidP="003262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0941">
              <w:rPr>
                <w:rFonts w:ascii="Times New Roman" w:hAnsi="Times New Roman" w:cs="Times New Roman"/>
                <w:sz w:val="20"/>
                <w:szCs w:val="20"/>
              </w:rPr>
              <w:t>ользоваться справочными материалами (англо-русским словарем, лингвострановедческим справочником)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262E7" w:rsidRPr="00AC1432" w:rsidRDefault="001C5EE6" w:rsidP="0032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7057E5" w:rsidRPr="00AC1432" w:rsidRDefault="007057E5">
      <w:pPr>
        <w:rPr>
          <w:rFonts w:ascii="Times New Roman" w:hAnsi="Times New Roman" w:cs="Times New Roman"/>
          <w:sz w:val="24"/>
          <w:szCs w:val="24"/>
        </w:rPr>
      </w:pPr>
    </w:p>
    <w:sectPr w:rsidR="007057E5" w:rsidRPr="00AC1432" w:rsidSect="00AC1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1432"/>
    <w:rsid w:val="000A56FA"/>
    <w:rsid w:val="00145FB8"/>
    <w:rsid w:val="001C5EE6"/>
    <w:rsid w:val="003262E7"/>
    <w:rsid w:val="0033522A"/>
    <w:rsid w:val="003C45AC"/>
    <w:rsid w:val="003D4E3F"/>
    <w:rsid w:val="003F06E9"/>
    <w:rsid w:val="00470416"/>
    <w:rsid w:val="006D1BF7"/>
    <w:rsid w:val="007057E5"/>
    <w:rsid w:val="00707C3C"/>
    <w:rsid w:val="007B7643"/>
    <w:rsid w:val="00806176"/>
    <w:rsid w:val="00A12962"/>
    <w:rsid w:val="00A8423E"/>
    <w:rsid w:val="00AB5809"/>
    <w:rsid w:val="00AB67FE"/>
    <w:rsid w:val="00AC1432"/>
    <w:rsid w:val="00AD5892"/>
    <w:rsid w:val="00AF1AD7"/>
    <w:rsid w:val="00B22566"/>
    <w:rsid w:val="00B2263F"/>
    <w:rsid w:val="00C15886"/>
    <w:rsid w:val="00CF6BD0"/>
    <w:rsid w:val="00DD7B29"/>
    <w:rsid w:val="00E11700"/>
    <w:rsid w:val="00E60045"/>
    <w:rsid w:val="00F8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">
    <w:name w:val="Основной текст + Lucida Sans Unicode"/>
    <w:aliases w:val="9 pt"/>
    <w:uiPriority w:val="99"/>
    <w:rsid w:val="00AD5892"/>
    <w:rPr>
      <w:rFonts w:ascii="Lucida Sans Unicode" w:hAnsi="Lucida Sans Unicode" w:cs="Lucida Sans Unicode"/>
      <w:spacing w:val="0"/>
      <w:sz w:val="18"/>
      <w:szCs w:val="18"/>
    </w:rPr>
  </w:style>
  <w:style w:type="character" w:customStyle="1" w:styleId="LucidaSansUnicode12">
    <w:name w:val="Основной текст + Lucida Sans Unicode12"/>
    <w:aliases w:val="8,5 pt9"/>
    <w:uiPriority w:val="99"/>
    <w:rsid w:val="00AD5892"/>
    <w:rPr>
      <w:rFonts w:ascii="Lucida Sans Unicode" w:hAnsi="Lucida Sans Unicode" w:cs="Lucida Sans Unicode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2015-05-22T13:13:00Z</dcterms:created>
  <dcterms:modified xsi:type="dcterms:W3CDTF">2016-09-22T12:08:00Z</dcterms:modified>
</cp:coreProperties>
</file>