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70" w:rsidRPr="00E67768" w:rsidRDefault="006B5F70" w:rsidP="006B5F70">
      <w:pPr>
        <w:spacing w:before="100" w:beforeAutospacing="1" w:after="270"/>
        <w:jc w:val="center"/>
        <w:outlineLvl w:val="1"/>
        <w:rPr>
          <w:b/>
          <w:bCs/>
          <w:iCs/>
        </w:rPr>
      </w:pPr>
      <w:r w:rsidRPr="00E67768">
        <w:rPr>
          <w:b/>
          <w:bCs/>
          <w:iCs/>
        </w:rPr>
        <w:t>РАБОЧАЯ ПРОГРАММА</w:t>
      </w:r>
    </w:p>
    <w:p w:rsidR="006B5F70" w:rsidRPr="00E67768" w:rsidRDefault="006B5F70" w:rsidP="006B5F70">
      <w:pPr>
        <w:spacing w:before="100" w:beforeAutospacing="1" w:after="270"/>
        <w:jc w:val="center"/>
        <w:outlineLvl w:val="1"/>
        <w:rPr>
          <w:b/>
          <w:bCs/>
          <w:iCs/>
        </w:rPr>
      </w:pPr>
      <w:r w:rsidRPr="00E67768">
        <w:rPr>
          <w:b/>
          <w:bCs/>
          <w:iCs/>
        </w:rPr>
        <w:t>ПО РИТОРИКЕ</w:t>
      </w:r>
    </w:p>
    <w:p w:rsidR="006B5F70" w:rsidRPr="00E67768" w:rsidRDefault="006B5F70" w:rsidP="006B5F70">
      <w:pPr>
        <w:spacing w:before="100" w:beforeAutospacing="1" w:after="270"/>
        <w:jc w:val="center"/>
        <w:outlineLvl w:val="1"/>
        <w:rPr>
          <w:b/>
          <w:bCs/>
          <w:iCs/>
        </w:rPr>
      </w:pPr>
      <w:r w:rsidRPr="00E67768">
        <w:rPr>
          <w:b/>
          <w:bCs/>
          <w:iCs/>
        </w:rPr>
        <w:t>ДЛЯ 3 КЛАССА</w:t>
      </w:r>
    </w:p>
    <w:p w:rsidR="006B5F70" w:rsidRPr="00E67768" w:rsidRDefault="006B5F70" w:rsidP="006B5F70">
      <w:pPr>
        <w:spacing w:before="100" w:beforeAutospacing="1" w:after="270"/>
        <w:jc w:val="center"/>
        <w:outlineLvl w:val="1"/>
        <w:rPr>
          <w:b/>
          <w:bCs/>
          <w:iCs/>
        </w:rPr>
      </w:pPr>
      <w:r w:rsidRPr="00E67768">
        <w:rPr>
          <w:b/>
          <w:bCs/>
          <w:iCs/>
        </w:rPr>
        <w:t>НА 2012/2013 УЧЕБНЫЙ ГОД</w:t>
      </w:r>
    </w:p>
    <w:p w:rsidR="006B5F70" w:rsidRPr="00E67768" w:rsidRDefault="006B5F70" w:rsidP="006B5F70">
      <w:pPr>
        <w:spacing w:before="100" w:beforeAutospacing="1" w:after="270"/>
        <w:jc w:val="center"/>
        <w:outlineLvl w:val="1"/>
        <w:rPr>
          <w:iCs/>
        </w:rPr>
      </w:pPr>
      <w:proofErr w:type="gramStart"/>
      <w:r w:rsidRPr="00E67768">
        <w:rPr>
          <w:bCs/>
          <w:iCs/>
        </w:rPr>
        <w:t>(Образовательная система «Школа 2100.</w:t>
      </w:r>
      <w:proofErr w:type="gramEnd"/>
      <w:r w:rsidRPr="00E67768">
        <w:rPr>
          <w:bCs/>
          <w:iCs/>
        </w:rPr>
        <w:br/>
      </w:r>
      <w:r w:rsidRPr="00E67768">
        <w:rPr>
          <w:rStyle w:val="a7"/>
          <w:i w:val="0"/>
        </w:rPr>
        <w:t xml:space="preserve">Т.А. </w:t>
      </w:r>
      <w:proofErr w:type="spellStart"/>
      <w:r w:rsidRPr="00E67768">
        <w:rPr>
          <w:rStyle w:val="a7"/>
          <w:i w:val="0"/>
        </w:rPr>
        <w:t>Ладыженская</w:t>
      </w:r>
      <w:proofErr w:type="spellEnd"/>
      <w:r w:rsidRPr="00E67768">
        <w:rPr>
          <w:rStyle w:val="a7"/>
          <w:i w:val="0"/>
        </w:rPr>
        <w:t xml:space="preserve">. Детская риторика в рассказах и рисунках: </w:t>
      </w:r>
      <w:r w:rsidRPr="00E67768">
        <w:rPr>
          <w:rStyle w:val="a7"/>
          <w:i w:val="0"/>
        </w:rPr>
        <w:br/>
        <w:t>Учебник - тетрадь для 2 класса в 2-х частях.</w:t>
      </w:r>
      <w:r w:rsidRPr="00E67768">
        <w:rPr>
          <w:iCs/>
        </w:rPr>
        <w:br/>
      </w:r>
      <w:r w:rsidRPr="00E67768">
        <w:rPr>
          <w:rStyle w:val="a7"/>
          <w:i w:val="0"/>
        </w:rPr>
        <w:t xml:space="preserve">Изд. 3-е, </w:t>
      </w:r>
      <w:proofErr w:type="spellStart"/>
      <w:r w:rsidRPr="00E67768">
        <w:rPr>
          <w:rStyle w:val="a7"/>
          <w:i w:val="0"/>
        </w:rPr>
        <w:t>перераб</w:t>
      </w:r>
      <w:proofErr w:type="spellEnd"/>
      <w:r w:rsidRPr="00E67768">
        <w:rPr>
          <w:rStyle w:val="a7"/>
          <w:i w:val="0"/>
        </w:rPr>
        <w:t>. – М.</w:t>
      </w:r>
      <w:proofErr w:type="gramStart"/>
      <w:r w:rsidRPr="00E67768">
        <w:rPr>
          <w:rStyle w:val="a7"/>
          <w:i w:val="0"/>
        </w:rPr>
        <w:t xml:space="preserve"> :</w:t>
      </w:r>
      <w:proofErr w:type="gramEnd"/>
      <w:r w:rsidRPr="00E67768">
        <w:rPr>
          <w:rStyle w:val="a7"/>
          <w:i w:val="0"/>
        </w:rPr>
        <w:t xml:space="preserve"> </w:t>
      </w:r>
      <w:proofErr w:type="spellStart"/>
      <w:r w:rsidRPr="00E67768">
        <w:rPr>
          <w:rStyle w:val="a7"/>
          <w:i w:val="0"/>
        </w:rPr>
        <w:t>Баласс</w:t>
      </w:r>
      <w:proofErr w:type="spellEnd"/>
      <w:r w:rsidRPr="00E67768">
        <w:rPr>
          <w:rStyle w:val="a7"/>
          <w:i w:val="0"/>
        </w:rPr>
        <w:t>; «</w:t>
      </w:r>
      <w:proofErr w:type="spellStart"/>
      <w:r w:rsidRPr="00E67768">
        <w:rPr>
          <w:rStyle w:val="a7"/>
          <w:i w:val="0"/>
        </w:rPr>
        <w:t>Ювента</w:t>
      </w:r>
      <w:proofErr w:type="spellEnd"/>
      <w:r w:rsidRPr="00E67768">
        <w:rPr>
          <w:rStyle w:val="a7"/>
          <w:i w:val="0"/>
        </w:rPr>
        <w:t>», 2012. – 128 с. (ч.1); 128 с. (ч.2)</w:t>
      </w:r>
      <w:r w:rsidRPr="00E67768">
        <w:rPr>
          <w:bCs/>
          <w:iCs/>
        </w:rPr>
        <w:br/>
      </w:r>
      <w:r w:rsidRPr="00E67768">
        <w:t>Допущено Министерством образования и науки РФ)</w:t>
      </w:r>
    </w:p>
    <w:p w:rsidR="00E67768" w:rsidRDefault="00E67768" w:rsidP="006B5F70">
      <w:pPr>
        <w:spacing w:before="210" w:after="210"/>
        <w:jc w:val="center"/>
        <w:outlineLvl w:val="2"/>
        <w:rPr>
          <w:b/>
          <w:bCs/>
          <w:iCs/>
        </w:rPr>
      </w:pPr>
    </w:p>
    <w:p w:rsidR="006B5F70" w:rsidRPr="00E67768" w:rsidRDefault="006B5F70" w:rsidP="006B5F70">
      <w:pPr>
        <w:spacing w:before="210" w:after="210"/>
        <w:jc w:val="center"/>
        <w:outlineLvl w:val="2"/>
        <w:rPr>
          <w:b/>
          <w:bCs/>
          <w:iCs/>
        </w:rPr>
      </w:pPr>
      <w:r w:rsidRPr="00E67768">
        <w:rPr>
          <w:b/>
          <w:bCs/>
          <w:iCs/>
        </w:rPr>
        <w:t>Пояснительная записка</w:t>
      </w:r>
    </w:p>
    <w:p w:rsidR="006B5F70" w:rsidRPr="00E67768" w:rsidRDefault="006B5F70" w:rsidP="006B5F70">
      <w:pPr>
        <w:spacing w:before="150" w:after="150" w:line="360" w:lineRule="atLeast"/>
        <w:ind w:right="300"/>
        <w:jc w:val="both"/>
        <w:rPr>
          <w:color w:val="170E02"/>
        </w:rPr>
      </w:pPr>
      <w:r w:rsidRPr="00E67768">
        <w:rPr>
          <w:color w:val="170E02"/>
        </w:rPr>
        <w:t xml:space="preserve">       </w:t>
      </w:r>
      <w:r w:rsidRPr="00E67768">
        <w:t xml:space="preserve">       </w:t>
      </w:r>
      <w:proofErr w:type="gramStart"/>
      <w:r w:rsidRPr="00E67768">
        <w:t xml:space="preserve">Данная образовательная программа по курсу «РИТОРИКА» разработана в соответствии с требованиями Федерального государственного образовательного стандарта начального общего образования, утверждённым приказом </w:t>
      </w:r>
      <w:proofErr w:type="spellStart"/>
      <w:r w:rsidRPr="00E67768">
        <w:t>Минобрнауки</w:t>
      </w:r>
      <w:proofErr w:type="spellEnd"/>
      <w:r w:rsidRPr="00E67768">
        <w:t xml:space="preserve"> РФ от 09.03.2004г.  и приказом </w:t>
      </w:r>
      <w:proofErr w:type="spellStart"/>
      <w:r w:rsidRPr="00E67768">
        <w:t>Минобрнауки</w:t>
      </w:r>
      <w:proofErr w:type="spellEnd"/>
      <w:r w:rsidRPr="00E67768">
        <w:t xml:space="preserve"> РФ от 03.06.2011г.   на основе общеобразовательной программы «Школа  2100», примерной программы по курсу «Риторика», </w:t>
      </w:r>
      <w:r w:rsidRPr="00E67768">
        <w:rPr>
          <w:color w:val="170E02"/>
        </w:rPr>
        <w:t xml:space="preserve">автора Т.А. </w:t>
      </w:r>
      <w:proofErr w:type="spellStart"/>
      <w:r w:rsidRPr="00E67768">
        <w:rPr>
          <w:color w:val="170E02"/>
        </w:rPr>
        <w:t>Ладыженской</w:t>
      </w:r>
      <w:proofErr w:type="spellEnd"/>
      <w:r w:rsidRPr="00E67768">
        <w:rPr>
          <w:color w:val="170E02"/>
        </w:rPr>
        <w:t xml:space="preserve">, </w:t>
      </w:r>
      <w:r w:rsidRPr="00E67768">
        <w:t xml:space="preserve">рекомендованной </w:t>
      </w:r>
      <w:proofErr w:type="spellStart"/>
      <w:r w:rsidRPr="00E67768">
        <w:t>Минобрнауки</w:t>
      </w:r>
      <w:proofErr w:type="spellEnd"/>
      <w:r w:rsidRPr="00E67768">
        <w:t xml:space="preserve"> РФ (сборник Программы начального общего образования.</w:t>
      </w:r>
      <w:proofErr w:type="gramEnd"/>
      <w:r w:rsidRPr="00E67768">
        <w:t xml:space="preserve"> Развёрнутое тематическое планирование. 3 класс. Образовательная система Школа 2100</w:t>
      </w:r>
    </w:p>
    <w:p w:rsidR="006B5F70" w:rsidRPr="00E67768" w:rsidRDefault="006B5F70" w:rsidP="006B5F70">
      <w:pPr>
        <w:autoSpaceDE w:val="0"/>
        <w:autoSpaceDN w:val="0"/>
        <w:adjustRightInd w:val="0"/>
        <w:ind w:left="360"/>
        <w:rPr>
          <w:rFonts w:eastAsia="TimesNewRomanPSMT"/>
        </w:rPr>
      </w:pPr>
    </w:p>
    <w:p w:rsidR="006B5F70" w:rsidRPr="00E67768" w:rsidRDefault="006B5F70" w:rsidP="006B5F70">
      <w:pPr>
        <w:autoSpaceDE w:val="0"/>
        <w:autoSpaceDN w:val="0"/>
        <w:adjustRightInd w:val="0"/>
        <w:ind w:left="360"/>
        <w:rPr>
          <w:rFonts w:eastAsia="TimesNewRomanPSMT"/>
        </w:rPr>
      </w:pPr>
      <w:r w:rsidRPr="00E67768">
        <w:rPr>
          <w:rFonts w:eastAsia="TimesNewRomanPSMT"/>
        </w:rPr>
        <w:t>На изучение данного курса отводится 1 часа в неделю, всего 34 ч</w:t>
      </w:r>
    </w:p>
    <w:p w:rsidR="006B5F70" w:rsidRPr="00E67768" w:rsidRDefault="006B5F70" w:rsidP="006B5F70">
      <w:pPr>
        <w:spacing w:before="150" w:after="150"/>
        <w:ind w:right="300"/>
        <w:jc w:val="both"/>
      </w:pPr>
      <w:r w:rsidRPr="00E67768">
        <w:rPr>
          <w:b/>
          <w:bCs/>
        </w:rPr>
        <w:t xml:space="preserve">Цель риторики </w:t>
      </w:r>
      <w:r w:rsidRPr="00E67768">
        <w:rPr>
          <w:bCs/>
        </w:rPr>
        <w:t>как предмета филологического цикла – 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</w:t>
      </w:r>
      <w:r w:rsidRPr="00E67768">
        <w:t xml:space="preserve"> </w:t>
      </w:r>
    </w:p>
    <w:p w:rsidR="006B5F70" w:rsidRPr="00E67768" w:rsidRDefault="006B5F70" w:rsidP="006B5F70">
      <w:pPr>
        <w:shd w:val="clear" w:color="auto" w:fill="FFFFFF"/>
        <w:autoSpaceDE w:val="0"/>
        <w:autoSpaceDN w:val="0"/>
        <w:adjustRightInd w:val="0"/>
      </w:pPr>
      <w:r w:rsidRPr="00E67768">
        <w:rPr>
          <w:b/>
        </w:rPr>
        <w:t>Задачи учебного предмета</w:t>
      </w:r>
      <w:r w:rsidRPr="00E67768">
        <w:t xml:space="preserve"> — обучение умелой, искусной, а точнее, эффективной устной и письменной речи. Поэтому в центре современной риторики — обучение эффективному общению. </w:t>
      </w:r>
    </w:p>
    <w:p w:rsidR="006B5F70" w:rsidRPr="00E67768" w:rsidRDefault="006B5F70" w:rsidP="006B5F70">
      <w:pPr>
        <w:autoSpaceDE w:val="0"/>
        <w:autoSpaceDN w:val="0"/>
        <w:adjustRightInd w:val="0"/>
      </w:pPr>
      <w:r w:rsidRPr="00E67768">
        <w:t xml:space="preserve">Дидактической основой организации учебного процесса в программе является дидактическая система </w:t>
      </w:r>
      <w:proofErr w:type="spellStart"/>
      <w:r w:rsidRPr="00E67768">
        <w:t>деятельностного</w:t>
      </w:r>
      <w:proofErr w:type="spellEnd"/>
      <w:r w:rsidRPr="00E67768">
        <w:t xml:space="preserve"> метода обучения, включающая в себя:</w:t>
      </w:r>
    </w:p>
    <w:p w:rsidR="006B5F70" w:rsidRPr="00E67768" w:rsidRDefault="006B5F70" w:rsidP="006B5F70">
      <w:pPr>
        <w:pStyle w:val="a6"/>
        <w:numPr>
          <w:ilvl w:val="0"/>
          <w:numId w:val="2"/>
        </w:numPr>
        <w:spacing w:before="150" w:after="15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768">
        <w:rPr>
          <w:rFonts w:ascii="Times New Roman" w:eastAsia="Times New Roman" w:hAnsi="Times New Roman" w:cs="Times New Roman"/>
          <w:sz w:val="24"/>
          <w:szCs w:val="24"/>
        </w:rPr>
        <w:t>проблемно-диалогическую технологию</w:t>
      </w:r>
    </w:p>
    <w:p w:rsidR="006B5F70" w:rsidRPr="00E67768" w:rsidRDefault="006B5F70" w:rsidP="006B5F70">
      <w:pPr>
        <w:pStyle w:val="a6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7768">
        <w:rPr>
          <w:rFonts w:ascii="Times New Roman" w:hAnsi="Times New Roman" w:cs="Times New Roman"/>
          <w:sz w:val="24"/>
          <w:szCs w:val="24"/>
        </w:rPr>
        <w:lastRenderedPageBreak/>
        <w:t>здоровьесберегающую</w:t>
      </w:r>
      <w:proofErr w:type="spellEnd"/>
      <w:r w:rsidRPr="00E67768">
        <w:rPr>
          <w:rFonts w:ascii="Times New Roman" w:hAnsi="Times New Roman" w:cs="Times New Roman"/>
          <w:sz w:val="24"/>
          <w:szCs w:val="24"/>
        </w:rPr>
        <w:t xml:space="preserve"> технологию</w:t>
      </w:r>
      <w:r w:rsidRPr="00E677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5F70" w:rsidRPr="00E67768" w:rsidRDefault="006B5F70" w:rsidP="006B5F70">
      <w:pPr>
        <w:pStyle w:val="a6"/>
        <w:numPr>
          <w:ilvl w:val="0"/>
          <w:numId w:val="2"/>
        </w:numPr>
        <w:spacing w:before="150" w:after="15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768">
        <w:rPr>
          <w:rFonts w:ascii="Times New Roman" w:eastAsia="Times New Roman" w:hAnsi="Times New Roman" w:cs="Times New Roman"/>
          <w:sz w:val="24"/>
          <w:szCs w:val="24"/>
        </w:rPr>
        <w:t xml:space="preserve">технологию правильного типа читательской деятельности </w:t>
      </w:r>
    </w:p>
    <w:p w:rsidR="006B5F70" w:rsidRPr="00E67768" w:rsidRDefault="006B5F70" w:rsidP="006B5F70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150" w:after="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E67768">
        <w:rPr>
          <w:rFonts w:ascii="Times New Roman" w:eastAsia="Times New Roman" w:hAnsi="Times New Roman" w:cs="Times New Roman"/>
          <w:sz w:val="24"/>
          <w:szCs w:val="24"/>
        </w:rPr>
        <w:t>технологию оценивания достижений.</w:t>
      </w:r>
    </w:p>
    <w:p w:rsidR="006B5F70" w:rsidRPr="00E67768" w:rsidRDefault="006B5F70" w:rsidP="006B5F70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7768">
        <w:rPr>
          <w:rFonts w:ascii="Times New Roman" w:hAnsi="Times New Roman" w:cs="Times New Roman"/>
          <w:b/>
          <w:sz w:val="24"/>
          <w:szCs w:val="24"/>
        </w:rPr>
        <w:t xml:space="preserve">Формы:  </w:t>
      </w:r>
    </w:p>
    <w:p w:rsidR="006B5F70" w:rsidRPr="00E67768" w:rsidRDefault="006B5F70" w:rsidP="006B5F70">
      <w:pPr>
        <w:pStyle w:val="a4"/>
        <w:numPr>
          <w:ilvl w:val="0"/>
          <w:numId w:val="7"/>
        </w:numPr>
        <w:tabs>
          <w:tab w:val="clear" w:pos="643"/>
        </w:tabs>
        <w:suppressAutoHyphens w:val="0"/>
        <w:spacing w:before="100" w:beforeAutospacing="1" w:after="120" w:line="24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67768">
        <w:rPr>
          <w:rFonts w:ascii="Times New Roman" w:hAnsi="Times New Roman" w:cs="Times New Roman"/>
          <w:sz w:val="24"/>
          <w:szCs w:val="24"/>
        </w:rPr>
        <w:t>Урок как форма учебной деятельности для постановки и решения учебных задач;</w:t>
      </w:r>
    </w:p>
    <w:p w:rsidR="006B5F70" w:rsidRPr="00E67768" w:rsidRDefault="006B5F70" w:rsidP="006B5F70">
      <w:pPr>
        <w:pStyle w:val="a4"/>
        <w:numPr>
          <w:ilvl w:val="0"/>
          <w:numId w:val="7"/>
        </w:numPr>
        <w:tabs>
          <w:tab w:val="clear" w:pos="643"/>
        </w:tabs>
        <w:suppressAutoHyphens w:val="0"/>
        <w:spacing w:before="100" w:beforeAutospacing="1" w:after="120" w:line="24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67768">
        <w:rPr>
          <w:rFonts w:ascii="Times New Roman" w:hAnsi="Times New Roman" w:cs="Times New Roman"/>
          <w:sz w:val="24"/>
          <w:szCs w:val="24"/>
        </w:rPr>
        <w:t>Образовательное путешествие;</w:t>
      </w:r>
    </w:p>
    <w:p w:rsidR="006B5F70" w:rsidRPr="00E67768" w:rsidRDefault="006B5F70" w:rsidP="006B5F70">
      <w:pPr>
        <w:pStyle w:val="a4"/>
        <w:numPr>
          <w:ilvl w:val="0"/>
          <w:numId w:val="7"/>
        </w:numPr>
        <w:tabs>
          <w:tab w:val="clear" w:pos="643"/>
        </w:tabs>
        <w:suppressAutoHyphens w:val="0"/>
        <w:spacing w:before="100" w:beforeAutospacing="1" w:after="120" w:line="24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67768">
        <w:rPr>
          <w:rFonts w:ascii="Times New Roman" w:hAnsi="Times New Roman" w:cs="Times New Roman"/>
          <w:sz w:val="24"/>
          <w:szCs w:val="24"/>
        </w:rPr>
        <w:t>Творческая мастерская;</w:t>
      </w:r>
    </w:p>
    <w:p w:rsidR="006B5F70" w:rsidRPr="00E67768" w:rsidRDefault="006B5F70" w:rsidP="006B5F70">
      <w:pPr>
        <w:pStyle w:val="a4"/>
        <w:numPr>
          <w:ilvl w:val="0"/>
          <w:numId w:val="7"/>
        </w:numPr>
        <w:tabs>
          <w:tab w:val="clear" w:pos="643"/>
        </w:tabs>
        <w:suppressAutoHyphens w:val="0"/>
        <w:spacing w:before="100" w:beforeAutospacing="1" w:after="120" w:line="24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67768">
        <w:rPr>
          <w:rFonts w:ascii="Times New Roman" w:hAnsi="Times New Roman" w:cs="Times New Roman"/>
          <w:sz w:val="24"/>
          <w:szCs w:val="24"/>
        </w:rPr>
        <w:t>Конференции;</w:t>
      </w:r>
    </w:p>
    <w:p w:rsidR="006B5F70" w:rsidRPr="00E67768" w:rsidRDefault="006B5F70" w:rsidP="006B5F70">
      <w:pPr>
        <w:pStyle w:val="a4"/>
        <w:numPr>
          <w:ilvl w:val="0"/>
          <w:numId w:val="7"/>
        </w:numPr>
        <w:tabs>
          <w:tab w:val="clear" w:pos="643"/>
        </w:tabs>
        <w:suppressAutoHyphens w:val="0"/>
        <w:spacing w:before="100" w:beforeAutospacing="1" w:after="120" w:line="24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67768">
        <w:rPr>
          <w:rFonts w:ascii="Times New Roman" w:hAnsi="Times New Roman" w:cs="Times New Roman"/>
          <w:sz w:val="24"/>
          <w:szCs w:val="24"/>
        </w:rPr>
        <w:t>Исследование;</w:t>
      </w:r>
    </w:p>
    <w:p w:rsidR="006B5F70" w:rsidRPr="00E67768" w:rsidRDefault="006B5F70" w:rsidP="006B5F70">
      <w:pPr>
        <w:pStyle w:val="a4"/>
        <w:numPr>
          <w:ilvl w:val="0"/>
          <w:numId w:val="7"/>
        </w:numPr>
        <w:tabs>
          <w:tab w:val="clear" w:pos="643"/>
        </w:tabs>
        <w:suppressAutoHyphens w:val="0"/>
        <w:spacing w:before="100" w:beforeAutospacing="1" w:after="120" w:line="24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67768">
        <w:rPr>
          <w:rFonts w:ascii="Times New Roman" w:hAnsi="Times New Roman" w:cs="Times New Roman"/>
          <w:sz w:val="24"/>
          <w:szCs w:val="24"/>
        </w:rPr>
        <w:t>Презентация;</w:t>
      </w:r>
    </w:p>
    <w:p w:rsidR="006B5F70" w:rsidRPr="00E67768" w:rsidRDefault="006B5F70" w:rsidP="006B5F70">
      <w:pPr>
        <w:pStyle w:val="a4"/>
        <w:numPr>
          <w:ilvl w:val="0"/>
          <w:numId w:val="7"/>
        </w:numPr>
        <w:tabs>
          <w:tab w:val="clear" w:pos="643"/>
        </w:tabs>
        <w:suppressAutoHyphens w:val="0"/>
        <w:spacing w:before="100" w:beforeAutospacing="1" w:after="120" w:line="24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67768">
        <w:rPr>
          <w:rFonts w:ascii="Times New Roman" w:hAnsi="Times New Roman" w:cs="Times New Roman"/>
          <w:sz w:val="24"/>
          <w:szCs w:val="24"/>
        </w:rPr>
        <w:t>Диагностика;</w:t>
      </w:r>
    </w:p>
    <w:p w:rsidR="006B5F70" w:rsidRPr="00E67768" w:rsidRDefault="006B5F70" w:rsidP="006B5F70">
      <w:pPr>
        <w:pStyle w:val="a4"/>
        <w:numPr>
          <w:ilvl w:val="0"/>
          <w:numId w:val="7"/>
        </w:numPr>
        <w:tabs>
          <w:tab w:val="clear" w:pos="643"/>
        </w:tabs>
        <w:suppressAutoHyphens w:val="0"/>
        <w:spacing w:before="100" w:beforeAutospacing="1" w:after="120" w:line="24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67768">
        <w:rPr>
          <w:rFonts w:ascii="Times New Roman" w:hAnsi="Times New Roman" w:cs="Times New Roman"/>
          <w:sz w:val="24"/>
          <w:szCs w:val="24"/>
        </w:rPr>
        <w:t>Консультативное занятие как форма учебной деятельности по разрешению проблем младшего школьника;</w:t>
      </w:r>
    </w:p>
    <w:p w:rsidR="006B5F70" w:rsidRPr="00E67768" w:rsidRDefault="006B5F70" w:rsidP="006B5F70">
      <w:pPr>
        <w:spacing w:before="150" w:after="150"/>
        <w:ind w:right="300"/>
        <w:jc w:val="center"/>
        <w:rPr>
          <w:b/>
        </w:rPr>
      </w:pPr>
      <w:r w:rsidRPr="00E67768">
        <w:rPr>
          <w:b/>
          <w:bCs/>
        </w:rPr>
        <w:t>Планируемые результаты</w:t>
      </w:r>
      <w:r w:rsidRPr="00E67768">
        <w:rPr>
          <w:b/>
        </w:rPr>
        <w:t xml:space="preserve"> изучения курса «Риторика» в 3-м классе</w:t>
      </w:r>
    </w:p>
    <w:tbl>
      <w:tblPr>
        <w:tblStyle w:val="a3"/>
        <w:tblW w:w="14601" w:type="dxa"/>
        <w:tblInd w:w="-34" w:type="dxa"/>
        <w:tblLook w:val="04A0"/>
      </w:tblPr>
      <w:tblGrid>
        <w:gridCol w:w="4820"/>
        <w:gridCol w:w="4961"/>
        <w:gridCol w:w="4820"/>
      </w:tblGrid>
      <w:tr w:rsidR="006B5F70" w:rsidRPr="00E67768" w:rsidTr="00E67878">
        <w:trPr>
          <w:trHeight w:val="463"/>
        </w:trPr>
        <w:tc>
          <w:tcPr>
            <w:tcW w:w="4820" w:type="dxa"/>
          </w:tcPr>
          <w:p w:rsidR="006B5F70" w:rsidRPr="00E67768" w:rsidRDefault="006B5F70" w:rsidP="00E67878">
            <w:pPr>
              <w:pStyle w:val="a4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6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4961" w:type="dxa"/>
          </w:tcPr>
          <w:p w:rsidR="006B5F70" w:rsidRPr="00E67768" w:rsidRDefault="006B5F70" w:rsidP="00E67878">
            <w:pPr>
              <w:pStyle w:val="a4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776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E67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4820" w:type="dxa"/>
          </w:tcPr>
          <w:p w:rsidR="006B5F70" w:rsidRPr="00E67768" w:rsidRDefault="006B5F70" w:rsidP="00E67878">
            <w:pPr>
              <w:pStyle w:val="a4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6B5F70" w:rsidRPr="00E67768" w:rsidTr="00E67878">
        <w:tc>
          <w:tcPr>
            <w:tcW w:w="4820" w:type="dxa"/>
          </w:tcPr>
          <w:p w:rsidR="006B5F70" w:rsidRPr="00E67768" w:rsidRDefault="006B5F70" w:rsidP="006B5F70">
            <w:pPr>
              <w:numPr>
                <w:ilvl w:val="0"/>
                <w:numId w:val="8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оценивать</w:t>
            </w:r>
            <w:r w:rsidRPr="00E67768">
              <w:rPr>
                <w:color w:val="170E02"/>
              </w:rPr>
              <w:t xml:space="preserve"> свою вежливость;</w:t>
            </w:r>
          </w:p>
          <w:p w:rsidR="006B5F70" w:rsidRPr="00E67768" w:rsidRDefault="006B5F70" w:rsidP="006B5F70">
            <w:pPr>
              <w:numPr>
                <w:ilvl w:val="0"/>
                <w:numId w:val="8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определять</w:t>
            </w:r>
            <w:r w:rsidRPr="00E67768">
              <w:rPr>
                <w:color w:val="170E02"/>
              </w:rPr>
              <w:t xml:space="preserve"> степень вежливости при общении людей (вежливо – невежливо – грубо);</w:t>
            </w:r>
          </w:p>
          <w:p w:rsidR="006B5F70" w:rsidRPr="00E67768" w:rsidRDefault="006B5F70" w:rsidP="006B5F70">
            <w:pPr>
              <w:numPr>
                <w:ilvl w:val="0"/>
                <w:numId w:val="8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осознавать</w:t>
            </w:r>
            <w:r w:rsidRPr="00E67768">
              <w:rPr>
                <w:color w:val="170E02"/>
              </w:rPr>
              <w:t xml:space="preserve"> важность соблюдения правил речевого этикета для успешного общения, установления добрых, уважительных взаимоотношений;</w:t>
            </w:r>
          </w:p>
          <w:p w:rsidR="006B5F70" w:rsidRPr="00E67768" w:rsidRDefault="006B5F70" w:rsidP="006B5F70">
            <w:pPr>
              <w:numPr>
                <w:ilvl w:val="0"/>
                <w:numId w:val="8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осознавать</w:t>
            </w:r>
            <w:r w:rsidRPr="00E67768">
              <w:rPr>
                <w:color w:val="170E02"/>
              </w:rPr>
              <w:t xml:space="preserve"> свою ответственность за произнесённое или написанное слово;</w:t>
            </w:r>
          </w:p>
          <w:p w:rsidR="006B5F70" w:rsidRPr="00E67768" w:rsidRDefault="006B5F70" w:rsidP="006B5F70">
            <w:pPr>
              <w:numPr>
                <w:ilvl w:val="0"/>
                <w:numId w:val="8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lastRenderedPageBreak/>
              <w:t>понимать</w:t>
            </w:r>
            <w:r w:rsidRPr="00E67768">
              <w:rPr>
                <w:color w:val="170E02"/>
              </w:rPr>
              <w:t xml:space="preserve"> необходимость добрых дел, подтверждающих добрые слова.</w:t>
            </w:r>
          </w:p>
          <w:p w:rsidR="006B5F70" w:rsidRPr="00E67768" w:rsidRDefault="006B5F70" w:rsidP="00E67878">
            <w:pPr>
              <w:pStyle w:val="a4"/>
              <w:tabs>
                <w:tab w:val="clear" w:pos="643"/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B5F70" w:rsidRPr="00E67768" w:rsidRDefault="006B5F70" w:rsidP="006B5F70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lastRenderedPageBreak/>
              <w:t>формулировать</w:t>
            </w:r>
            <w:r w:rsidRPr="00E67768">
              <w:rPr>
                <w:color w:val="170E02"/>
              </w:rPr>
              <w:t xml:space="preserve"> тему урока после предварительного обсуждения;</w:t>
            </w:r>
          </w:p>
          <w:p w:rsidR="006B5F70" w:rsidRPr="00E67768" w:rsidRDefault="006B5F70" w:rsidP="006B5F70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определять</w:t>
            </w:r>
            <w:r w:rsidRPr="00E67768">
              <w:rPr>
                <w:color w:val="170E02"/>
              </w:rPr>
              <w:t xml:space="preserve"> степень успешности выполнения своей работы и работы всех, исходя из имеющихся критериев;</w:t>
            </w:r>
          </w:p>
          <w:p w:rsidR="006B5F70" w:rsidRPr="00E67768" w:rsidRDefault="006B5F70" w:rsidP="006B5F70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критически осмысливать</w:t>
            </w:r>
            <w:r w:rsidRPr="00E67768">
              <w:rPr>
                <w:color w:val="170E02"/>
              </w:rPr>
              <w:t xml:space="preserve"> свой опыт общения, выявлять причины удач и неудач при взаимодействии;</w:t>
            </w:r>
          </w:p>
          <w:p w:rsidR="006B5F70" w:rsidRPr="00E67768" w:rsidRDefault="006B5F70" w:rsidP="006B5F70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осознавать</w:t>
            </w:r>
            <w:r w:rsidRPr="00E67768">
              <w:rPr>
                <w:color w:val="170E02"/>
              </w:rPr>
              <w:t xml:space="preserve"> разнообразие текстов (жанров), продуцируемых людьми для решения коммуникативных </w:t>
            </w:r>
            <w:r w:rsidRPr="00E67768">
              <w:rPr>
                <w:color w:val="170E02"/>
              </w:rPr>
              <w:lastRenderedPageBreak/>
              <w:t>задач;</w:t>
            </w:r>
          </w:p>
          <w:p w:rsidR="006B5F70" w:rsidRPr="00E67768" w:rsidRDefault="006B5F70" w:rsidP="006B5F70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учиться</w:t>
            </w:r>
            <w:r w:rsidRPr="00E67768">
              <w:rPr>
                <w:color w:val="170E02"/>
              </w:rPr>
              <w:t xml:space="preserve"> подчинять своё высказывание задаче взаимодействия;</w:t>
            </w:r>
          </w:p>
          <w:p w:rsidR="006B5F70" w:rsidRPr="00E67768" w:rsidRDefault="006B5F70" w:rsidP="006B5F70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анализировать</w:t>
            </w:r>
            <w:r w:rsidRPr="00E67768">
              <w:rPr>
                <w:color w:val="170E02"/>
              </w:rPr>
              <w:t xml:space="preserve"> информацию, представленную в разных формах (текст, таблица, схема, иллюстрация и др.), </w:t>
            </w:r>
            <w:r w:rsidRPr="00E67768">
              <w:rPr>
                <w:rStyle w:val="a7"/>
                <w:color w:val="170E02"/>
              </w:rPr>
              <w:t>извлекать</w:t>
            </w:r>
            <w:r w:rsidRPr="00E67768">
              <w:rPr>
                <w:color w:val="170E02"/>
              </w:rPr>
              <w:t xml:space="preserve"> необходимые для решения коммуникативных задач сведения;</w:t>
            </w:r>
          </w:p>
          <w:p w:rsidR="006B5F70" w:rsidRPr="00E67768" w:rsidRDefault="006B5F70" w:rsidP="006B5F70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продуцировать</w:t>
            </w:r>
            <w:r w:rsidRPr="00E67768">
              <w:rPr>
                <w:color w:val="170E02"/>
              </w:rPr>
              <w:t xml:space="preserve"> тексты сравнительного описания в зависимости от задачи сравнения (выявления сходства и/или различия), последовательной или параллельной структуры;</w:t>
            </w:r>
          </w:p>
          <w:p w:rsidR="006B5F70" w:rsidRPr="00E67768" w:rsidRDefault="006B5F70" w:rsidP="006B5F70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перерабатывать</w:t>
            </w:r>
            <w:r w:rsidRPr="00E67768">
              <w:rPr>
                <w:color w:val="170E02"/>
              </w:rPr>
              <w:t xml:space="preserve"> информацию: осуществлять подробный, краткий и выборочный пересказ текста;</w:t>
            </w:r>
          </w:p>
          <w:p w:rsidR="006B5F70" w:rsidRPr="00E67768" w:rsidRDefault="006B5F70" w:rsidP="006B5F70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осуществлять</w:t>
            </w:r>
            <w:r w:rsidRPr="00E67768">
              <w:rPr>
                <w:color w:val="170E02"/>
              </w:rPr>
              <w:t xml:space="preserve"> информационную переработку научно-учебного текста: составлять его план;</w:t>
            </w:r>
          </w:p>
          <w:p w:rsidR="006B5F70" w:rsidRPr="00E67768" w:rsidRDefault="006B5F70" w:rsidP="006B5F70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анализировать</w:t>
            </w:r>
            <w:r w:rsidRPr="00E67768">
              <w:rPr>
                <w:color w:val="170E02"/>
              </w:rPr>
              <w:t xml:space="preserve"> структуру рассуждения, выявлять уместность приводимых аргументов, правомерность выводов;</w:t>
            </w:r>
          </w:p>
          <w:p w:rsidR="006B5F70" w:rsidRPr="00E67768" w:rsidRDefault="006B5F70" w:rsidP="006B5F70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аргументировать</w:t>
            </w:r>
            <w:r w:rsidRPr="00E67768">
              <w:rPr>
                <w:color w:val="170E02"/>
              </w:rPr>
              <w:t xml:space="preserve"> свою точку </w:t>
            </w:r>
            <w:r w:rsidRPr="00E67768">
              <w:rPr>
                <w:color w:val="170E02"/>
              </w:rPr>
              <w:lastRenderedPageBreak/>
              <w:t>зрения, используя в качестве доказательства правила, цитаты;</w:t>
            </w:r>
          </w:p>
          <w:p w:rsidR="006B5F70" w:rsidRPr="00E67768" w:rsidRDefault="006B5F70" w:rsidP="006B5F70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продуцировать</w:t>
            </w:r>
            <w:r w:rsidRPr="00E67768">
              <w:rPr>
                <w:color w:val="170E02"/>
              </w:rPr>
              <w:t xml:space="preserve"> рассуждение, соблюдая его структуру: тезис, аргументы, вывод;</w:t>
            </w:r>
          </w:p>
          <w:p w:rsidR="006B5F70" w:rsidRPr="00E67768" w:rsidRDefault="006B5F70" w:rsidP="006B5F70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знать</w:t>
            </w:r>
            <w:r w:rsidRPr="00E67768">
              <w:rPr>
                <w:color w:val="170E02"/>
              </w:rPr>
              <w:t xml:space="preserve"> основные приёмы подготовки устного выступления – </w:t>
            </w:r>
            <w:r w:rsidRPr="00E67768">
              <w:rPr>
                <w:rStyle w:val="a7"/>
                <w:color w:val="170E02"/>
              </w:rPr>
              <w:t>учитывать</w:t>
            </w:r>
            <w:r w:rsidRPr="00E67768">
              <w:rPr>
                <w:color w:val="170E02"/>
              </w:rPr>
              <w:t xml:space="preserve"> компоненты речевой ситуации, </w:t>
            </w:r>
            <w:r w:rsidRPr="00E67768">
              <w:rPr>
                <w:rStyle w:val="a7"/>
                <w:color w:val="170E02"/>
              </w:rPr>
              <w:t>записывать</w:t>
            </w:r>
            <w:r w:rsidRPr="00E67768">
              <w:rPr>
                <w:color w:val="170E02"/>
              </w:rPr>
              <w:t xml:space="preserve"> ключевые слова, план; </w:t>
            </w:r>
            <w:r w:rsidRPr="00E67768">
              <w:rPr>
                <w:rStyle w:val="a7"/>
                <w:color w:val="170E02"/>
              </w:rPr>
              <w:t>представлять</w:t>
            </w:r>
            <w:r w:rsidRPr="00E67768">
              <w:rPr>
                <w:color w:val="170E02"/>
              </w:rPr>
              <w:t xml:space="preserve"> рисунок, схему; репетировать выступление и т.д.;</w:t>
            </w:r>
          </w:p>
          <w:p w:rsidR="006B5F70" w:rsidRPr="00E67768" w:rsidRDefault="006B5F70" w:rsidP="006B5F70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пользоваться</w:t>
            </w:r>
            <w:r w:rsidRPr="00E67768">
              <w:rPr>
                <w:color w:val="170E02"/>
              </w:rPr>
              <w:t xml:space="preserve"> приёмами подготовки устного выступления, </w:t>
            </w:r>
            <w:r w:rsidRPr="00E67768">
              <w:rPr>
                <w:rStyle w:val="a7"/>
                <w:color w:val="170E02"/>
              </w:rPr>
              <w:t>выступать</w:t>
            </w:r>
            <w:r w:rsidRPr="00E67768">
              <w:rPr>
                <w:color w:val="170E02"/>
              </w:rPr>
              <w:t xml:space="preserve"> с графическим (возможно, аудио- , видео-</w:t>
            </w:r>
            <w:proofErr w:type="gramStart"/>
            <w:r w:rsidRPr="00E67768">
              <w:rPr>
                <w:color w:val="170E02"/>
              </w:rPr>
              <w:t xml:space="preserve"> )</w:t>
            </w:r>
            <w:proofErr w:type="gramEnd"/>
            <w:r w:rsidRPr="00E67768">
              <w:rPr>
                <w:color w:val="170E02"/>
              </w:rPr>
              <w:t xml:space="preserve"> сопровождением;</w:t>
            </w:r>
          </w:p>
          <w:p w:rsidR="006B5F70" w:rsidRPr="00E67768" w:rsidRDefault="006B5F70" w:rsidP="006B5F70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color w:val="170E02"/>
              </w:rPr>
              <w:t xml:space="preserve">в предложенных коммуникативных ситуациях, опираясь на изученные правила общения, </w:t>
            </w:r>
            <w:r w:rsidRPr="00E67768">
              <w:rPr>
                <w:rStyle w:val="a7"/>
                <w:color w:val="170E02"/>
              </w:rPr>
              <w:t>выбирать</w:t>
            </w:r>
            <w:r w:rsidRPr="00E67768">
              <w:rPr>
                <w:color w:val="170E02"/>
              </w:rPr>
              <w:t xml:space="preserve"> уместные, эффективные речевые средства.</w:t>
            </w:r>
          </w:p>
        </w:tc>
        <w:tc>
          <w:tcPr>
            <w:tcW w:w="4820" w:type="dxa"/>
          </w:tcPr>
          <w:p w:rsidR="006B5F70" w:rsidRPr="00E67768" w:rsidRDefault="006B5F70" w:rsidP="006B5F70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lastRenderedPageBreak/>
              <w:t>приводить</w:t>
            </w:r>
            <w:r w:rsidRPr="00E67768">
              <w:rPr>
                <w:color w:val="170E02"/>
              </w:rPr>
              <w:t xml:space="preserve"> примеры задач общения и речевых ролей </w:t>
            </w:r>
            <w:proofErr w:type="spellStart"/>
            <w:r w:rsidRPr="00E67768">
              <w:rPr>
                <w:color w:val="170E02"/>
              </w:rPr>
              <w:t>коммуникантов</w:t>
            </w:r>
            <w:proofErr w:type="spellEnd"/>
            <w:r w:rsidRPr="00E67768">
              <w:rPr>
                <w:color w:val="170E02"/>
              </w:rPr>
              <w:t>;</w:t>
            </w:r>
          </w:p>
          <w:p w:rsidR="006B5F70" w:rsidRPr="00E67768" w:rsidRDefault="006B5F70" w:rsidP="006B5F70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отличать</w:t>
            </w:r>
            <w:r w:rsidRPr="00E67768">
              <w:rPr>
                <w:color w:val="170E02"/>
              </w:rPr>
              <w:t xml:space="preserve"> подготовленную и неподготовленную речь;</w:t>
            </w:r>
          </w:p>
          <w:p w:rsidR="006B5F70" w:rsidRPr="00E67768" w:rsidRDefault="006B5F70" w:rsidP="006B5F70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знать</w:t>
            </w:r>
            <w:r w:rsidRPr="00E67768">
              <w:rPr>
                <w:color w:val="170E02"/>
              </w:rPr>
              <w:t xml:space="preserve"> особенности неподготовленной речи;</w:t>
            </w:r>
          </w:p>
          <w:p w:rsidR="006B5F70" w:rsidRPr="00E67768" w:rsidRDefault="006B5F70" w:rsidP="006B5F70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осознавать</w:t>
            </w:r>
            <w:r w:rsidRPr="00E67768">
              <w:rPr>
                <w:color w:val="170E02"/>
              </w:rPr>
              <w:t xml:space="preserve"> важность соблюдения норм (орфоэпических, лексических, грамматических) для успешного общения;</w:t>
            </w:r>
          </w:p>
          <w:p w:rsidR="006B5F70" w:rsidRPr="00E67768" w:rsidRDefault="006B5F70" w:rsidP="006B5F70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знать</w:t>
            </w:r>
            <w:r w:rsidRPr="00E67768">
              <w:rPr>
                <w:color w:val="170E02"/>
              </w:rPr>
              <w:t xml:space="preserve"> особенности этикетных жанров комплимента, </w:t>
            </w:r>
            <w:r w:rsidRPr="00E67768">
              <w:rPr>
                <w:color w:val="170E02"/>
              </w:rPr>
              <w:lastRenderedPageBreak/>
              <w:t>поздравления;</w:t>
            </w:r>
          </w:p>
          <w:p w:rsidR="006B5F70" w:rsidRPr="00E67768" w:rsidRDefault="006B5F70" w:rsidP="006B5F70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реализовывать</w:t>
            </w:r>
            <w:r w:rsidRPr="00E67768">
              <w:rPr>
                <w:color w:val="170E02"/>
              </w:rPr>
              <w:t xml:space="preserve"> жанры комплимента, поздравления с учётом коммуникативной ситуации;</w:t>
            </w:r>
          </w:p>
          <w:p w:rsidR="006B5F70" w:rsidRPr="00E67768" w:rsidRDefault="006B5F70" w:rsidP="006B5F70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знать</w:t>
            </w:r>
            <w:r w:rsidRPr="00E67768">
              <w:rPr>
                <w:color w:val="170E02"/>
              </w:rPr>
              <w:t xml:space="preserve"> особенности диалога и монолога;</w:t>
            </w:r>
          </w:p>
          <w:p w:rsidR="006B5F70" w:rsidRPr="00E67768" w:rsidRDefault="006B5F70" w:rsidP="006B5F70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анализировать</w:t>
            </w:r>
            <w:r w:rsidRPr="00E67768">
              <w:rPr>
                <w:color w:val="170E02"/>
              </w:rPr>
              <w:t xml:space="preserve"> абзацные отступы, шрифтовые и цветовые выделения в учебных текстах;</w:t>
            </w:r>
          </w:p>
          <w:p w:rsidR="006B5F70" w:rsidRPr="00E67768" w:rsidRDefault="006B5F70" w:rsidP="006B5F70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использовать</w:t>
            </w:r>
            <w:r w:rsidRPr="00E67768">
              <w:rPr>
                <w:color w:val="170E02"/>
              </w:rPr>
              <w:t xml:space="preserve"> различные выделения в продуцируемых письменных текстах;</w:t>
            </w:r>
          </w:p>
          <w:p w:rsidR="006B5F70" w:rsidRPr="00E67768" w:rsidRDefault="006B5F70" w:rsidP="006B5F70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знать</w:t>
            </w:r>
            <w:r w:rsidRPr="00E67768">
              <w:rPr>
                <w:color w:val="170E02"/>
              </w:rPr>
              <w:t xml:space="preserve"> основные способы правки текста (замена слов, словосочетаний, предложений; исключение ненужного, вставка и т.д.);</w:t>
            </w:r>
          </w:p>
          <w:p w:rsidR="006B5F70" w:rsidRPr="00E67768" w:rsidRDefault="006B5F70" w:rsidP="006B5F70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пользоваться</w:t>
            </w:r>
            <w:r w:rsidRPr="00E67768">
              <w:rPr>
                <w:color w:val="170E02"/>
              </w:rPr>
              <w:t xml:space="preserve"> основными способами правки текста.</w:t>
            </w:r>
          </w:p>
        </w:tc>
      </w:tr>
    </w:tbl>
    <w:p w:rsidR="006B5F70" w:rsidRPr="00E67768" w:rsidRDefault="006B5F70" w:rsidP="006B5F70">
      <w:pPr>
        <w:autoSpaceDE w:val="0"/>
        <w:autoSpaceDN w:val="0"/>
        <w:adjustRightInd w:val="0"/>
        <w:ind w:left="360"/>
        <w:jc w:val="center"/>
        <w:rPr>
          <w:rFonts w:eastAsia="TimesNewRomanPSMT"/>
          <w:b/>
        </w:rPr>
      </w:pPr>
    </w:p>
    <w:p w:rsidR="008C0B21" w:rsidRDefault="008C0B21" w:rsidP="006B5F7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i/>
        </w:rPr>
      </w:pPr>
      <w:bookmarkStart w:id="0" w:name="m6-2"/>
      <w:bookmarkEnd w:id="0"/>
    </w:p>
    <w:p w:rsidR="008C0B21" w:rsidRDefault="008C0B21" w:rsidP="006B5F7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i/>
        </w:rPr>
      </w:pPr>
    </w:p>
    <w:p w:rsidR="008C0B21" w:rsidRDefault="008C0B21" w:rsidP="006B5F7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i/>
        </w:rPr>
      </w:pPr>
    </w:p>
    <w:p w:rsidR="008C0B21" w:rsidRDefault="008C0B21" w:rsidP="006B5F7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i/>
        </w:rPr>
      </w:pPr>
    </w:p>
    <w:p w:rsidR="008C0B21" w:rsidRDefault="008C0B21" w:rsidP="006B5F7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i/>
        </w:rPr>
      </w:pPr>
    </w:p>
    <w:p w:rsidR="008C0B21" w:rsidRDefault="008C0B21" w:rsidP="006B5F7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i/>
        </w:rPr>
      </w:pPr>
    </w:p>
    <w:p w:rsidR="008C0B21" w:rsidRDefault="008C0B21" w:rsidP="006B5F7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i/>
        </w:rPr>
      </w:pPr>
    </w:p>
    <w:p w:rsidR="008C0B21" w:rsidRDefault="008C0B21" w:rsidP="006B5F7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i/>
        </w:rPr>
      </w:pPr>
    </w:p>
    <w:p w:rsidR="006B5F70" w:rsidRPr="00E67768" w:rsidRDefault="006B5F70" w:rsidP="006B5F7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i/>
        </w:rPr>
      </w:pPr>
      <w:r w:rsidRPr="00E67768">
        <w:rPr>
          <w:rFonts w:eastAsia="TimesNewRomanPS-BoldMT"/>
          <w:b/>
          <w:bCs/>
          <w:i/>
        </w:rPr>
        <w:lastRenderedPageBreak/>
        <w:t>Календарно-тематическое планирование уроков риторики в 3  классе</w:t>
      </w:r>
    </w:p>
    <w:p w:rsidR="006B5F70" w:rsidRPr="00E67768" w:rsidRDefault="006B5F70" w:rsidP="006B5F70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</w:p>
    <w:tbl>
      <w:tblPr>
        <w:tblStyle w:val="a3"/>
        <w:tblW w:w="9088" w:type="dxa"/>
        <w:tblInd w:w="-318" w:type="dxa"/>
        <w:tblLook w:val="04A0"/>
      </w:tblPr>
      <w:tblGrid>
        <w:gridCol w:w="860"/>
        <w:gridCol w:w="4953"/>
        <w:gridCol w:w="1560"/>
        <w:gridCol w:w="1715"/>
      </w:tblGrid>
      <w:tr w:rsidR="00A70A26" w:rsidRPr="00E67768" w:rsidTr="00A70A26">
        <w:tc>
          <w:tcPr>
            <w:tcW w:w="860" w:type="dxa"/>
            <w:vMerge w:val="restart"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E67768">
              <w:rPr>
                <w:rFonts w:eastAsia="TimesNewRomanPS-BoldMT"/>
                <w:b/>
                <w:bCs/>
              </w:rPr>
              <w:t>№</w:t>
            </w:r>
          </w:p>
        </w:tc>
        <w:tc>
          <w:tcPr>
            <w:tcW w:w="4953" w:type="dxa"/>
            <w:vMerge w:val="restart"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E67768">
              <w:rPr>
                <w:rFonts w:eastAsia="TimesNewRomanPS-BoldMT"/>
                <w:b/>
                <w:bCs/>
              </w:rPr>
              <w:t>тема</w:t>
            </w:r>
          </w:p>
        </w:tc>
        <w:tc>
          <w:tcPr>
            <w:tcW w:w="3275" w:type="dxa"/>
            <w:gridSpan w:val="2"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E67768">
              <w:rPr>
                <w:rFonts w:eastAsia="TimesNewRomanPS-BoldMT"/>
                <w:b/>
                <w:bCs/>
              </w:rPr>
              <w:t>дата проведения</w:t>
            </w:r>
          </w:p>
        </w:tc>
      </w:tr>
      <w:tr w:rsidR="00A70A26" w:rsidRPr="00E67768" w:rsidTr="00A70A26">
        <w:tc>
          <w:tcPr>
            <w:tcW w:w="860" w:type="dxa"/>
            <w:vMerge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</w:p>
        </w:tc>
        <w:tc>
          <w:tcPr>
            <w:tcW w:w="4953" w:type="dxa"/>
            <w:vMerge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</w:p>
        </w:tc>
        <w:tc>
          <w:tcPr>
            <w:tcW w:w="1560" w:type="dxa"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E67768">
              <w:rPr>
                <w:rFonts w:eastAsia="TimesNewRomanPS-BoldMT"/>
                <w:b/>
                <w:bCs/>
              </w:rPr>
              <w:t>план</w:t>
            </w:r>
          </w:p>
        </w:tc>
        <w:tc>
          <w:tcPr>
            <w:tcW w:w="1715" w:type="dxa"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E67768">
              <w:rPr>
                <w:rFonts w:eastAsia="TimesNewRomanPS-BoldMT"/>
                <w:b/>
                <w:bCs/>
              </w:rPr>
              <w:t>факт</w:t>
            </w:r>
          </w:p>
        </w:tc>
      </w:tr>
      <w:tr w:rsidR="00A70A26" w:rsidRPr="00E67768" w:rsidTr="00A70A26">
        <w:tc>
          <w:tcPr>
            <w:tcW w:w="860" w:type="dxa"/>
          </w:tcPr>
          <w:p w:rsidR="00A70A26" w:rsidRPr="00E67768" w:rsidRDefault="00A70A26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A70A26" w:rsidRPr="00E67768" w:rsidRDefault="00A70A26" w:rsidP="004361DC">
            <w:r w:rsidRPr="00E67768">
              <w:t>Проверь себя</w:t>
            </w:r>
          </w:p>
        </w:tc>
        <w:tc>
          <w:tcPr>
            <w:tcW w:w="1560" w:type="dxa"/>
          </w:tcPr>
          <w:p w:rsidR="00A70A26" w:rsidRPr="00E67768" w:rsidRDefault="008C0B21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05.09</w:t>
            </w:r>
          </w:p>
        </w:tc>
        <w:tc>
          <w:tcPr>
            <w:tcW w:w="1715" w:type="dxa"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70A26" w:rsidRPr="00E67768" w:rsidTr="00A70A26">
        <w:tc>
          <w:tcPr>
            <w:tcW w:w="860" w:type="dxa"/>
          </w:tcPr>
          <w:p w:rsidR="00A70A26" w:rsidRPr="00E67768" w:rsidRDefault="00A70A26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A70A26" w:rsidRPr="00E67768" w:rsidRDefault="00A70A26" w:rsidP="004361DC">
            <w:r w:rsidRPr="00E67768">
              <w:t>Что мы помним  о речевой ситуации</w:t>
            </w:r>
          </w:p>
        </w:tc>
        <w:tc>
          <w:tcPr>
            <w:tcW w:w="1560" w:type="dxa"/>
          </w:tcPr>
          <w:p w:rsidR="00A70A26" w:rsidRPr="00E67768" w:rsidRDefault="008C0B21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12.09</w:t>
            </w:r>
          </w:p>
        </w:tc>
        <w:tc>
          <w:tcPr>
            <w:tcW w:w="1715" w:type="dxa"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70A26" w:rsidRPr="00E67768" w:rsidTr="00A70A26">
        <w:tc>
          <w:tcPr>
            <w:tcW w:w="860" w:type="dxa"/>
          </w:tcPr>
          <w:p w:rsidR="00A70A26" w:rsidRPr="00E67768" w:rsidRDefault="00A70A26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A70A26" w:rsidRPr="00E67768" w:rsidRDefault="00A70A26" w:rsidP="004361DC">
            <w:r w:rsidRPr="00E67768">
              <w:t>Твои речевые роли.</w:t>
            </w:r>
          </w:p>
          <w:p w:rsidR="00A70A26" w:rsidRPr="00E67768" w:rsidRDefault="00A70A26" w:rsidP="00E67878"/>
        </w:tc>
        <w:tc>
          <w:tcPr>
            <w:tcW w:w="1560" w:type="dxa"/>
          </w:tcPr>
          <w:p w:rsidR="00A70A26" w:rsidRPr="00E67768" w:rsidRDefault="008C0B21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19.09</w:t>
            </w:r>
          </w:p>
        </w:tc>
        <w:tc>
          <w:tcPr>
            <w:tcW w:w="1715" w:type="dxa"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70A26" w:rsidRPr="00E67768" w:rsidTr="00A70A26">
        <w:tc>
          <w:tcPr>
            <w:tcW w:w="860" w:type="dxa"/>
          </w:tcPr>
          <w:p w:rsidR="00A70A26" w:rsidRPr="00E67768" w:rsidRDefault="00A70A26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A70A26" w:rsidRPr="00E67768" w:rsidRDefault="00A70A26" w:rsidP="00E67878">
            <w:r w:rsidRPr="00E67768">
              <w:t>С какой целью? Зачем?</w:t>
            </w:r>
          </w:p>
          <w:p w:rsidR="00A70A26" w:rsidRPr="00E67768" w:rsidRDefault="00A70A26" w:rsidP="00E67878"/>
        </w:tc>
        <w:tc>
          <w:tcPr>
            <w:tcW w:w="1560" w:type="dxa"/>
          </w:tcPr>
          <w:p w:rsidR="00A70A26" w:rsidRPr="00E67768" w:rsidRDefault="008C0B21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26.09</w:t>
            </w:r>
          </w:p>
        </w:tc>
        <w:tc>
          <w:tcPr>
            <w:tcW w:w="1715" w:type="dxa"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70A26" w:rsidRPr="00E67768" w:rsidTr="00A70A26">
        <w:tc>
          <w:tcPr>
            <w:tcW w:w="860" w:type="dxa"/>
          </w:tcPr>
          <w:p w:rsidR="00A70A26" w:rsidRPr="00E67768" w:rsidRDefault="00A70A26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A70A26" w:rsidRPr="00E67768" w:rsidRDefault="00A70A26" w:rsidP="00E67878">
            <w:r w:rsidRPr="00E67768">
              <w:t>Неподготовленная речь.</w:t>
            </w:r>
          </w:p>
        </w:tc>
        <w:tc>
          <w:tcPr>
            <w:tcW w:w="1560" w:type="dxa"/>
          </w:tcPr>
          <w:p w:rsidR="00A70A26" w:rsidRPr="00E67768" w:rsidRDefault="008C0B21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03.10</w:t>
            </w:r>
          </w:p>
        </w:tc>
        <w:tc>
          <w:tcPr>
            <w:tcW w:w="1715" w:type="dxa"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70A26" w:rsidRPr="00E67768" w:rsidTr="00A70A26">
        <w:tc>
          <w:tcPr>
            <w:tcW w:w="860" w:type="dxa"/>
          </w:tcPr>
          <w:p w:rsidR="00A70A26" w:rsidRPr="00E67768" w:rsidRDefault="00A70A26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A70A26" w:rsidRPr="00E67768" w:rsidRDefault="00A70A26" w:rsidP="004361D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E67768">
              <w:rPr>
                <w:rFonts w:eastAsia="TimesNewRomanPS-BoldMT"/>
                <w:bCs/>
              </w:rPr>
              <w:t>Подготовленная речь, приёмы подготовки.</w:t>
            </w:r>
          </w:p>
        </w:tc>
        <w:tc>
          <w:tcPr>
            <w:tcW w:w="1560" w:type="dxa"/>
          </w:tcPr>
          <w:p w:rsidR="00A70A26" w:rsidRPr="00E67768" w:rsidRDefault="008C0B21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10.10.</w:t>
            </w:r>
          </w:p>
        </w:tc>
        <w:tc>
          <w:tcPr>
            <w:tcW w:w="1715" w:type="dxa"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70A26" w:rsidRPr="00E67768" w:rsidTr="00A70A26">
        <w:tc>
          <w:tcPr>
            <w:tcW w:w="860" w:type="dxa"/>
          </w:tcPr>
          <w:p w:rsidR="00A70A26" w:rsidRPr="00E67768" w:rsidRDefault="00A70A26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A70A26" w:rsidRPr="00E67768" w:rsidRDefault="00A70A26" w:rsidP="00E67878">
            <w:r w:rsidRPr="00E67768">
              <w:t>Говорим подробно, кратко.</w:t>
            </w:r>
          </w:p>
        </w:tc>
        <w:tc>
          <w:tcPr>
            <w:tcW w:w="1560" w:type="dxa"/>
          </w:tcPr>
          <w:p w:rsidR="00A70A26" w:rsidRPr="00E67768" w:rsidRDefault="008C0B21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17.10</w:t>
            </w:r>
          </w:p>
        </w:tc>
        <w:tc>
          <w:tcPr>
            <w:tcW w:w="1715" w:type="dxa"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70A26" w:rsidRPr="00E67768" w:rsidTr="00A70A26">
        <w:tc>
          <w:tcPr>
            <w:tcW w:w="860" w:type="dxa"/>
          </w:tcPr>
          <w:p w:rsidR="00A70A26" w:rsidRPr="00E67768" w:rsidRDefault="00A70A26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A70A26" w:rsidRPr="00E67768" w:rsidRDefault="00A70A26" w:rsidP="00E67878">
            <w:r w:rsidRPr="00E67768">
              <w:t>Похвала, комплимент.</w:t>
            </w:r>
          </w:p>
        </w:tc>
        <w:tc>
          <w:tcPr>
            <w:tcW w:w="1560" w:type="dxa"/>
          </w:tcPr>
          <w:p w:rsidR="00A70A26" w:rsidRPr="00E67768" w:rsidRDefault="008C0B21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24.10</w:t>
            </w:r>
          </w:p>
        </w:tc>
        <w:tc>
          <w:tcPr>
            <w:tcW w:w="1715" w:type="dxa"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70A26" w:rsidRPr="00E67768" w:rsidTr="00A70A26">
        <w:tc>
          <w:tcPr>
            <w:tcW w:w="860" w:type="dxa"/>
          </w:tcPr>
          <w:p w:rsidR="00A70A26" w:rsidRPr="00E67768" w:rsidRDefault="00A70A26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A70A26" w:rsidRPr="00E67768" w:rsidRDefault="00A70A26" w:rsidP="00E67878">
            <w:r w:rsidRPr="00E67768">
              <w:t>Слушаем, вдумываемся.</w:t>
            </w:r>
          </w:p>
        </w:tc>
        <w:tc>
          <w:tcPr>
            <w:tcW w:w="1560" w:type="dxa"/>
          </w:tcPr>
          <w:p w:rsidR="00A70A26" w:rsidRPr="00E67768" w:rsidRDefault="008C0B21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7.11</w:t>
            </w:r>
          </w:p>
        </w:tc>
        <w:tc>
          <w:tcPr>
            <w:tcW w:w="1715" w:type="dxa"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70A26" w:rsidRPr="00E67768" w:rsidTr="00A70A26">
        <w:trPr>
          <w:trHeight w:val="364"/>
        </w:trPr>
        <w:tc>
          <w:tcPr>
            <w:tcW w:w="860" w:type="dxa"/>
          </w:tcPr>
          <w:p w:rsidR="00A70A26" w:rsidRPr="00E67768" w:rsidRDefault="00A70A26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A70A26" w:rsidRPr="00E67768" w:rsidRDefault="00A70A26" w:rsidP="00E67878">
            <w:r w:rsidRPr="00E67768">
              <w:t>Читаем учебные тексты.</w:t>
            </w:r>
          </w:p>
        </w:tc>
        <w:tc>
          <w:tcPr>
            <w:tcW w:w="1560" w:type="dxa"/>
          </w:tcPr>
          <w:p w:rsidR="00A70A26" w:rsidRPr="00E67768" w:rsidRDefault="008C0B21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14.11</w:t>
            </w:r>
          </w:p>
        </w:tc>
        <w:tc>
          <w:tcPr>
            <w:tcW w:w="1715" w:type="dxa"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70A26" w:rsidRPr="00E67768" w:rsidTr="00A70A26">
        <w:tc>
          <w:tcPr>
            <w:tcW w:w="860" w:type="dxa"/>
          </w:tcPr>
          <w:p w:rsidR="00A70A26" w:rsidRPr="00E67768" w:rsidRDefault="00A70A26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A70A26" w:rsidRPr="00E67768" w:rsidRDefault="00A70A26" w:rsidP="00E67878">
            <w:pPr>
              <w:tabs>
                <w:tab w:val="left" w:pos="2415"/>
              </w:tabs>
            </w:pPr>
            <w:r w:rsidRPr="00E67768">
              <w:t>Учимся писать, редактировать.</w:t>
            </w:r>
          </w:p>
        </w:tc>
        <w:tc>
          <w:tcPr>
            <w:tcW w:w="1560" w:type="dxa"/>
          </w:tcPr>
          <w:p w:rsidR="00A70A26" w:rsidRPr="00E67768" w:rsidRDefault="008C0B21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21.11</w:t>
            </w:r>
          </w:p>
        </w:tc>
        <w:tc>
          <w:tcPr>
            <w:tcW w:w="1715" w:type="dxa"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70A26" w:rsidRPr="00E67768" w:rsidTr="00A70A26">
        <w:tc>
          <w:tcPr>
            <w:tcW w:w="860" w:type="dxa"/>
          </w:tcPr>
          <w:p w:rsidR="00A70A26" w:rsidRPr="00E67768" w:rsidRDefault="00A70A26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A70A26" w:rsidRPr="00E67768" w:rsidRDefault="00A70A26" w:rsidP="00E67878">
            <w:r w:rsidRPr="00E67768">
              <w:t>Проверь себя.</w:t>
            </w:r>
          </w:p>
        </w:tc>
        <w:tc>
          <w:tcPr>
            <w:tcW w:w="1560" w:type="dxa"/>
          </w:tcPr>
          <w:p w:rsidR="00A70A26" w:rsidRPr="00E67768" w:rsidRDefault="008C0B21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28.11</w:t>
            </w:r>
          </w:p>
        </w:tc>
        <w:tc>
          <w:tcPr>
            <w:tcW w:w="1715" w:type="dxa"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70A26" w:rsidRPr="00E67768" w:rsidTr="00A70A26">
        <w:tc>
          <w:tcPr>
            <w:tcW w:w="860" w:type="dxa"/>
          </w:tcPr>
          <w:p w:rsidR="00A70A26" w:rsidRPr="00E67768" w:rsidRDefault="00A70A26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A70A26" w:rsidRPr="00E67768" w:rsidRDefault="00A70A26" w:rsidP="00E67878">
            <w:r w:rsidRPr="00E67768">
              <w:t>Что такое вежливость?</w:t>
            </w:r>
          </w:p>
        </w:tc>
        <w:tc>
          <w:tcPr>
            <w:tcW w:w="1560" w:type="dxa"/>
          </w:tcPr>
          <w:p w:rsidR="00A70A26" w:rsidRPr="00E67768" w:rsidRDefault="008C0B21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05.12</w:t>
            </w:r>
          </w:p>
        </w:tc>
        <w:tc>
          <w:tcPr>
            <w:tcW w:w="1715" w:type="dxa"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70A26" w:rsidRPr="00E67768" w:rsidTr="00A70A26">
        <w:tc>
          <w:tcPr>
            <w:tcW w:w="860" w:type="dxa"/>
          </w:tcPr>
          <w:p w:rsidR="00A70A26" w:rsidRPr="00E67768" w:rsidRDefault="00A70A26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A70A26" w:rsidRPr="00E67768" w:rsidRDefault="00A70A26" w:rsidP="00E67878">
            <w:r w:rsidRPr="00E67768">
              <w:t>Вежливо, невежливо, грубо.</w:t>
            </w:r>
          </w:p>
        </w:tc>
        <w:tc>
          <w:tcPr>
            <w:tcW w:w="1560" w:type="dxa"/>
          </w:tcPr>
          <w:p w:rsidR="00A70A26" w:rsidRPr="00E67768" w:rsidRDefault="008C0B21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12.12</w:t>
            </w:r>
          </w:p>
        </w:tc>
        <w:tc>
          <w:tcPr>
            <w:tcW w:w="1715" w:type="dxa"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70A26" w:rsidRPr="00E67768" w:rsidTr="00A70A26">
        <w:tc>
          <w:tcPr>
            <w:tcW w:w="860" w:type="dxa"/>
          </w:tcPr>
          <w:p w:rsidR="00A70A26" w:rsidRPr="00E67768" w:rsidRDefault="00A70A26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A70A26" w:rsidRPr="00E67768" w:rsidRDefault="00A70A26" w:rsidP="00E67878">
            <w:r w:rsidRPr="00E67768">
              <w:t>Добрые дела – добрые слова.</w:t>
            </w:r>
          </w:p>
        </w:tc>
        <w:tc>
          <w:tcPr>
            <w:tcW w:w="1560" w:type="dxa"/>
          </w:tcPr>
          <w:p w:rsidR="00A70A26" w:rsidRPr="00E67768" w:rsidRDefault="008C0B21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19.11</w:t>
            </w:r>
          </w:p>
        </w:tc>
        <w:tc>
          <w:tcPr>
            <w:tcW w:w="1715" w:type="dxa"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70A26" w:rsidRPr="00E67768" w:rsidTr="00A70A26">
        <w:tc>
          <w:tcPr>
            <w:tcW w:w="860" w:type="dxa"/>
          </w:tcPr>
          <w:p w:rsidR="00A70A26" w:rsidRPr="00E67768" w:rsidRDefault="00A70A26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A70A26" w:rsidRPr="00E67768" w:rsidRDefault="00A70A26" w:rsidP="00E67878">
            <w:r w:rsidRPr="00E67768">
              <w:t>А ты вежлив?</w:t>
            </w:r>
          </w:p>
        </w:tc>
        <w:tc>
          <w:tcPr>
            <w:tcW w:w="1560" w:type="dxa"/>
          </w:tcPr>
          <w:p w:rsidR="00A70A26" w:rsidRPr="00E67768" w:rsidRDefault="008C0B21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09.01</w:t>
            </w:r>
          </w:p>
        </w:tc>
        <w:tc>
          <w:tcPr>
            <w:tcW w:w="1715" w:type="dxa"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70A26" w:rsidRPr="00E67768" w:rsidTr="00A70A26">
        <w:tc>
          <w:tcPr>
            <w:tcW w:w="860" w:type="dxa"/>
          </w:tcPr>
          <w:p w:rsidR="00A70A26" w:rsidRPr="00E67768" w:rsidRDefault="00A70A26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A70A26" w:rsidRPr="00E67768" w:rsidRDefault="00A70A26" w:rsidP="00E67878">
            <w:r w:rsidRPr="00E67768">
              <w:t>Проверь себя. Тексты разные нужны.</w:t>
            </w:r>
          </w:p>
        </w:tc>
        <w:tc>
          <w:tcPr>
            <w:tcW w:w="1560" w:type="dxa"/>
          </w:tcPr>
          <w:p w:rsidR="00A70A26" w:rsidRPr="00E67768" w:rsidRDefault="008C0B21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16.01</w:t>
            </w:r>
          </w:p>
        </w:tc>
        <w:tc>
          <w:tcPr>
            <w:tcW w:w="1715" w:type="dxa"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70A26" w:rsidRPr="00E67768" w:rsidTr="00A70A26">
        <w:tc>
          <w:tcPr>
            <w:tcW w:w="860" w:type="dxa"/>
          </w:tcPr>
          <w:p w:rsidR="00A70A26" w:rsidRPr="00E67768" w:rsidRDefault="00A70A26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A70A26" w:rsidRPr="00E67768" w:rsidRDefault="00A70A26" w:rsidP="00E67878">
            <w:r w:rsidRPr="00E67768">
              <w:t>Диалог и монолог.</w:t>
            </w:r>
          </w:p>
        </w:tc>
        <w:tc>
          <w:tcPr>
            <w:tcW w:w="1560" w:type="dxa"/>
          </w:tcPr>
          <w:p w:rsidR="00A70A26" w:rsidRPr="00E67768" w:rsidRDefault="008C0B21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23.01</w:t>
            </w:r>
          </w:p>
        </w:tc>
        <w:tc>
          <w:tcPr>
            <w:tcW w:w="1715" w:type="dxa"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70A26" w:rsidRPr="00E67768" w:rsidTr="00A70A26">
        <w:trPr>
          <w:trHeight w:val="442"/>
        </w:trPr>
        <w:tc>
          <w:tcPr>
            <w:tcW w:w="860" w:type="dxa"/>
          </w:tcPr>
          <w:p w:rsidR="00A70A26" w:rsidRPr="00E67768" w:rsidRDefault="00A70A26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A70A26" w:rsidRPr="00E67768" w:rsidRDefault="00A70A26" w:rsidP="00E67878">
            <w:r w:rsidRPr="00E67768">
              <w:t>Пиши правильно!</w:t>
            </w:r>
          </w:p>
        </w:tc>
        <w:tc>
          <w:tcPr>
            <w:tcW w:w="1560" w:type="dxa"/>
          </w:tcPr>
          <w:p w:rsidR="00A70A26" w:rsidRPr="00E67768" w:rsidRDefault="008C0B21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30.01</w:t>
            </w:r>
          </w:p>
        </w:tc>
        <w:tc>
          <w:tcPr>
            <w:tcW w:w="1715" w:type="dxa"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70A26" w:rsidRPr="00E67768" w:rsidTr="00A70A26">
        <w:tc>
          <w:tcPr>
            <w:tcW w:w="860" w:type="dxa"/>
          </w:tcPr>
          <w:p w:rsidR="00A70A26" w:rsidRPr="00E67768" w:rsidRDefault="00A70A26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A70A26" w:rsidRPr="00E67768" w:rsidRDefault="00A70A26" w:rsidP="00E67878">
            <w:r w:rsidRPr="00E67768">
              <w:t>Произноси правильно! Употребляй слова правильно!</w:t>
            </w:r>
          </w:p>
        </w:tc>
        <w:tc>
          <w:tcPr>
            <w:tcW w:w="1560" w:type="dxa"/>
          </w:tcPr>
          <w:p w:rsidR="00A70A26" w:rsidRPr="00E67768" w:rsidRDefault="008C0B21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06.02</w:t>
            </w:r>
          </w:p>
        </w:tc>
        <w:tc>
          <w:tcPr>
            <w:tcW w:w="1715" w:type="dxa"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70A26" w:rsidRPr="00E67768" w:rsidTr="00A70A26">
        <w:tc>
          <w:tcPr>
            <w:tcW w:w="860" w:type="dxa"/>
          </w:tcPr>
          <w:p w:rsidR="00A70A26" w:rsidRPr="00E67768" w:rsidRDefault="00A70A26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A70A26" w:rsidRPr="00E67768" w:rsidRDefault="00A70A26" w:rsidP="00E67878">
            <w:r w:rsidRPr="00E67768">
              <w:t>Пересказ.</w:t>
            </w:r>
          </w:p>
        </w:tc>
        <w:tc>
          <w:tcPr>
            <w:tcW w:w="1560" w:type="dxa"/>
          </w:tcPr>
          <w:p w:rsidR="00A70A26" w:rsidRPr="00E67768" w:rsidRDefault="008C0B21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13.02</w:t>
            </w:r>
          </w:p>
        </w:tc>
        <w:tc>
          <w:tcPr>
            <w:tcW w:w="1715" w:type="dxa"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70A26" w:rsidRPr="00E67768" w:rsidTr="00A70A26">
        <w:tc>
          <w:tcPr>
            <w:tcW w:w="860" w:type="dxa"/>
          </w:tcPr>
          <w:p w:rsidR="00A70A26" w:rsidRPr="00E67768" w:rsidRDefault="00A70A26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A70A26" w:rsidRPr="00E67768" w:rsidRDefault="00A70A26" w:rsidP="00E67878">
            <w:r w:rsidRPr="00E67768">
              <w:t>Выбери нужное.</w:t>
            </w:r>
          </w:p>
        </w:tc>
        <w:tc>
          <w:tcPr>
            <w:tcW w:w="1560" w:type="dxa"/>
          </w:tcPr>
          <w:p w:rsidR="00A70A26" w:rsidRPr="00E67768" w:rsidRDefault="008C0B21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20.02</w:t>
            </w:r>
          </w:p>
        </w:tc>
        <w:tc>
          <w:tcPr>
            <w:tcW w:w="1715" w:type="dxa"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70A26" w:rsidRPr="00E67768" w:rsidTr="00A70A26">
        <w:tc>
          <w:tcPr>
            <w:tcW w:w="860" w:type="dxa"/>
          </w:tcPr>
          <w:p w:rsidR="00A70A26" w:rsidRPr="00E67768" w:rsidRDefault="00A70A26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A70A26" w:rsidRPr="00E67768" w:rsidRDefault="00A70A26" w:rsidP="00E67878">
            <w:r w:rsidRPr="00E67768">
              <w:t>Цитата в пересказе. Кратко о книге.</w:t>
            </w:r>
          </w:p>
        </w:tc>
        <w:tc>
          <w:tcPr>
            <w:tcW w:w="1560" w:type="dxa"/>
          </w:tcPr>
          <w:p w:rsidR="00A70A26" w:rsidRPr="00E67768" w:rsidRDefault="000651B1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27.02</w:t>
            </w:r>
          </w:p>
        </w:tc>
        <w:tc>
          <w:tcPr>
            <w:tcW w:w="1715" w:type="dxa"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70A26" w:rsidRPr="00E67768" w:rsidTr="00A70A26">
        <w:tc>
          <w:tcPr>
            <w:tcW w:w="860" w:type="dxa"/>
          </w:tcPr>
          <w:p w:rsidR="00A70A26" w:rsidRPr="00E67768" w:rsidRDefault="00A70A26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A70A26" w:rsidRPr="00E67768" w:rsidRDefault="00A70A26" w:rsidP="00E67878">
            <w:r w:rsidRPr="00E67768">
              <w:t>Поздравляю… Кого? С кем? Как?</w:t>
            </w:r>
          </w:p>
        </w:tc>
        <w:tc>
          <w:tcPr>
            <w:tcW w:w="1560" w:type="dxa"/>
          </w:tcPr>
          <w:p w:rsidR="00A70A26" w:rsidRPr="00E67768" w:rsidRDefault="000651B1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06.03</w:t>
            </w:r>
          </w:p>
        </w:tc>
        <w:tc>
          <w:tcPr>
            <w:tcW w:w="1715" w:type="dxa"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70A26" w:rsidRPr="00E67768" w:rsidTr="00A70A26">
        <w:tc>
          <w:tcPr>
            <w:tcW w:w="860" w:type="dxa"/>
          </w:tcPr>
          <w:p w:rsidR="00A70A26" w:rsidRPr="00E67768" w:rsidRDefault="00A70A26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A70A26" w:rsidRPr="00E67768" w:rsidRDefault="00A70A26" w:rsidP="00E67878">
            <w:r w:rsidRPr="00E67768">
              <w:t>Желаю… Кому? Чего? Как?</w:t>
            </w:r>
          </w:p>
        </w:tc>
        <w:tc>
          <w:tcPr>
            <w:tcW w:w="1560" w:type="dxa"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70A26" w:rsidRPr="00E67768" w:rsidTr="00A70A26">
        <w:tc>
          <w:tcPr>
            <w:tcW w:w="860" w:type="dxa"/>
          </w:tcPr>
          <w:p w:rsidR="00A70A26" w:rsidRPr="00E67768" w:rsidRDefault="00A70A26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A70A26" w:rsidRPr="00E67768" w:rsidRDefault="00A70A26" w:rsidP="00E67878">
            <w:r w:rsidRPr="00E67768">
              <w:t>С Днём рождения! С Новым годом! С праздником 8 Марта!</w:t>
            </w:r>
          </w:p>
        </w:tc>
        <w:tc>
          <w:tcPr>
            <w:tcW w:w="1560" w:type="dxa"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70A26" w:rsidRPr="00E67768" w:rsidTr="00A70A26">
        <w:tc>
          <w:tcPr>
            <w:tcW w:w="860" w:type="dxa"/>
          </w:tcPr>
          <w:p w:rsidR="00A70A26" w:rsidRPr="00E67768" w:rsidRDefault="00A70A26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A70A26" w:rsidRPr="00E67768" w:rsidRDefault="00A70A26" w:rsidP="00E67878">
            <w:r w:rsidRPr="00E67768">
              <w:t>Рассуждение</w:t>
            </w:r>
          </w:p>
        </w:tc>
        <w:tc>
          <w:tcPr>
            <w:tcW w:w="1560" w:type="dxa"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70A26" w:rsidRPr="00E67768" w:rsidTr="00A70A26">
        <w:tc>
          <w:tcPr>
            <w:tcW w:w="860" w:type="dxa"/>
          </w:tcPr>
          <w:p w:rsidR="00A70A26" w:rsidRPr="00E67768" w:rsidRDefault="00A70A26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E67768">
              <w:rPr>
                <w:rFonts w:eastAsia="TimesNewRomanPS-BoldMT"/>
                <w:bCs/>
              </w:rPr>
              <w:t>Вывод в рассуждении.</w:t>
            </w:r>
          </w:p>
        </w:tc>
        <w:tc>
          <w:tcPr>
            <w:tcW w:w="1560" w:type="dxa"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70A26" w:rsidRPr="00E67768" w:rsidTr="00A70A26">
        <w:tc>
          <w:tcPr>
            <w:tcW w:w="860" w:type="dxa"/>
          </w:tcPr>
          <w:p w:rsidR="00A70A26" w:rsidRPr="00E67768" w:rsidRDefault="00A70A26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A70A26" w:rsidRPr="00E67768" w:rsidRDefault="00A70A26" w:rsidP="00E67878">
            <w:r w:rsidRPr="00E67768">
              <w:t>Правило в доказательстве.</w:t>
            </w:r>
          </w:p>
        </w:tc>
        <w:tc>
          <w:tcPr>
            <w:tcW w:w="1560" w:type="dxa"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70A26" w:rsidRPr="00E67768" w:rsidTr="00A70A26">
        <w:tc>
          <w:tcPr>
            <w:tcW w:w="860" w:type="dxa"/>
          </w:tcPr>
          <w:p w:rsidR="00A70A26" w:rsidRPr="00E67768" w:rsidRDefault="00A70A26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A70A26" w:rsidRPr="00E67768" w:rsidRDefault="00A70A26" w:rsidP="00E67878">
            <w:r w:rsidRPr="00E67768">
              <w:t>Цитата в доказательстве.</w:t>
            </w:r>
          </w:p>
        </w:tc>
        <w:tc>
          <w:tcPr>
            <w:tcW w:w="1560" w:type="dxa"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70A26" w:rsidRPr="00E67768" w:rsidTr="00A70A26">
        <w:tc>
          <w:tcPr>
            <w:tcW w:w="860" w:type="dxa"/>
          </w:tcPr>
          <w:p w:rsidR="00A70A26" w:rsidRPr="00E67768" w:rsidRDefault="00A70A26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A70A26" w:rsidRPr="00E67768" w:rsidRDefault="00A70A26" w:rsidP="00E67878">
            <w:r w:rsidRPr="00E67768">
              <w:t>Сравни и скажи.</w:t>
            </w:r>
          </w:p>
        </w:tc>
        <w:tc>
          <w:tcPr>
            <w:tcW w:w="1560" w:type="dxa"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70A26" w:rsidRPr="00E67768" w:rsidTr="00A70A26">
        <w:tc>
          <w:tcPr>
            <w:tcW w:w="860" w:type="dxa"/>
          </w:tcPr>
          <w:p w:rsidR="00A70A26" w:rsidRPr="00E67768" w:rsidRDefault="00A70A26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A70A26" w:rsidRPr="00E67768" w:rsidRDefault="00A70A26" w:rsidP="00E67878">
            <w:r w:rsidRPr="00E67768">
              <w:t>Правила сравнения.</w:t>
            </w:r>
          </w:p>
        </w:tc>
        <w:tc>
          <w:tcPr>
            <w:tcW w:w="1560" w:type="dxa"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70A26" w:rsidRPr="00E67768" w:rsidTr="00A70A26">
        <w:tc>
          <w:tcPr>
            <w:tcW w:w="860" w:type="dxa"/>
          </w:tcPr>
          <w:p w:rsidR="00A70A26" w:rsidRPr="00E67768" w:rsidRDefault="00A70A26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A70A26" w:rsidRPr="00E67768" w:rsidRDefault="00A70A26" w:rsidP="00E67878">
            <w:r w:rsidRPr="00E67768">
              <w:t>Как строятся сравнительные тексты.</w:t>
            </w:r>
          </w:p>
        </w:tc>
        <w:tc>
          <w:tcPr>
            <w:tcW w:w="1560" w:type="dxa"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A70A26" w:rsidRPr="00E67768" w:rsidTr="00A70A26">
        <w:tc>
          <w:tcPr>
            <w:tcW w:w="860" w:type="dxa"/>
          </w:tcPr>
          <w:p w:rsidR="00A70A26" w:rsidRPr="00E67768" w:rsidRDefault="00A70A26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A70A26" w:rsidRPr="00E67768" w:rsidRDefault="00A70A26" w:rsidP="00E67878">
            <w:r w:rsidRPr="00E67768">
              <w:t>Интеллектуальный марафон по теме  «Что мы изучали на уроках риторики в 3 классе»</w:t>
            </w:r>
          </w:p>
        </w:tc>
        <w:tc>
          <w:tcPr>
            <w:tcW w:w="1560" w:type="dxa"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A70A26" w:rsidRPr="00E67768" w:rsidRDefault="00A70A26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</w:tbl>
    <w:p w:rsidR="006B5F70" w:rsidRPr="00E67768" w:rsidRDefault="006B5F70" w:rsidP="006B5F70">
      <w:pPr>
        <w:spacing w:before="210" w:after="210"/>
        <w:outlineLvl w:val="2"/>
        <w:rPr>
          <w:b/>
          <w:bCs/>
          <w:i/>
          <w:iCs/>
        </w:rPr>
      </w:pPr>
    </w:p>
    <w:p w:rsidR="006B5F70" w:rsidRPr="00E67768" w:rsidRDefault="006B5F70" w:rsidP="006B5F70">
      <w:pPr>
        <w:spacing w:before="150" w:after="150"/>
        <w:ind w:left="300" w:right="300"/>
        <w:jc w:val="both"/>
      </w:pPr>
      <w:bookmarkStart w:id="1" w:name="m8"/>
      <w:bookmarkEnd w:id="1"/>
      <w:proofErr w:type="spellStart"/>
      <w:r w:rsidRPr="00E67768">
        <w:t>Ладыженская</w:t>
      </w:r>
      <w:proofErr w:type="spellEnd"/>
      <w:r w:rsidRPr="00E67768">
        <w:t xml:space="preserve"> Т.А. и др. Детская риторика в рассказах и рисунках. Учебные тетради для 3-го класса. В 2-х ч.</w:t>
      </w:r>
    </w:p>
    <w:p w:rsidR="006B5F70" w:rsidRPr="00E67768" w:rsidRDefault="006B5F70" w:rsidP="006B5F70">
      <w:pPr>
        <w:spacing w:before="150" w:after="150"/>
        <w:ind w:left="300" w:right="300"/>
        <w:jc w:val="both"/>
      </w:pPr>
      <w:r w:rsidRPr="00E67768">
        <w:t>Детская р</w:t>
      </w:r>
      <w:r w:rsidR="00E67768" w:rsidRPr="00E67768">
        <w:t>иторика в рассказах и рисунках 3</w:t>
      </w:r>
      <w:r w:rsidRPr="00E67768">
        <w:t xml:space="preserve"> класс. Методические рекомендации</w:t>
      </w:r>
      <w:proofErr w:type="gramStart"/>
      <w:r w:rsidRPr="00E67768">
        <w:t xml:space="preserve"> / П</w:t>
      </w:r>
      <w:proofErr w:type="gramEnd"/>
      <w:r w:rsidRPr="00E67768">
        <w:t xml:space="preserve">од ред. Т. А. </w:t>
      </w:r>
      <w:proofErr w:type="spellStart"/>
      <w:r w:rsidRPr="00E67768">
        <w:t>Ладыженской</w:t>
      </w:r>
      <w:proofErr w:type="spellEnd"/>
      <w:r w:rsidRPr="00E67768">
        <w:t>.</w:t>
      </w:r>
    </w:p>
    <w:p w:rsidR="00DA5816" w:rsidRPr="00E67768" w:rsidRDefault="000651B1"/>
    <w:sectPr w:rsidR="00DA5816" w:rsidRPr="00E67768" w:rsidSect="006B5F7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2BA4"/>
    <w:multiLevelType w:val="multilevel"/>
    <w:tmpl w:val="F98A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A4442"/>
    <w:multiLevelType w:val="multilevel"/>
    <w:tmpl w:val="BD2C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20995"/>
    <w:multiLevelType w:val="multilevel"/>
    <w:tmpl w:val="8FDE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E71763"/>
    <w:multiLevelType w:val="multilevel"/>
    <w:tmpl w:val="DED2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A24035"/>
    <w:multiLevelType w:val="multilevel"/>
    <w:tmpl w:val="D4FC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F00AAA"/>
    <w:multiLevelType w:val="multilevel"/>
    <w:tmpl w:val="9620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44377B"/>
    <w:multiLevelType w:val="hybridMultilevel"/>
    <w:tmpl w:val="2DB497C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6C135A7A"/>
    <w:multiLevelType w:val="hybridMultilevel"/>
    <w:tmpl w:val="A35C6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340BF"/>
    <w:multiLevelType w:val="hybridMultilevel"/>
    <w:tmpl w:val="1F2AD6E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>
    <w:nsid w:val="7C324C53"/>
    <w:multiLevelType w:val="multilevel"/>
    <w:tmpl w:val="BB78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403F"/>
    <w:rsid w:val="000651B1"/>
    <w:rsid w:val="002016E1"/>
    <w:rsid w:val="00341D62"/>
    <w:rsid w:val="004233A6"/>
    <w:rsid w:val="004361DC"/>
    <w:rsid w:val="005F2FFB"/>
    <w:rsid w:val="006A5653"/>
    <w:rsid w:val="006B5F70"/>
    <w:rsid w:val="008C0B21"/>
    <w:rsid w:val="0091227F"/>
    <w:rsid w:val="0091403F"/>
    <w:rsid w:val="009F1D93"/>
    <w:rsid w:val="00A51C57"/>
    <w:rsid w:val="00A70A26"/>
    <w:rsid w:val="00B63AE6"/>
    <w:rsid w:val="00E6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6B5F70"/>
    <w:pPr>
      <w:tabs>
        <w:tab w:val="left" w:pos="643"/>
      </w:tabs>
      <w:suppressAutoHyphens/>
      <w:spacing w:after="200" w:line="360" w:lineRule="atLeast"/>
      <w:ind w:firstLine="482"/>
      <w:jc w:val="both"/>
    </w:pPr>
    <w:rPr>
      <w:rFonts w:ascii="TimesET" w:eastAsia="Lucida Sans Unicode" w:hAnsi="TimesET" w:cs="font179"/>
      <w:kern w:val="1"/>
      <w:sz w:val="28"/>
      <w:szCs w:val="22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6B5F70"/>
    <w:rPr>
      <w:rFonts w:ascii="TimesET" w:eastAsia="Lucida Sans Unicode" w:hAnsi="TimesET" w:cs="font179"/>
      <w:kern w:val="1"/>
      <w:sz w:val="28"/>
      <w:lang w:eastAsia="ar-SA"/>
    </w:rPr>
  </w:style>
  <w:style w:type="paragraph" w:styleId="a6">
    <w:name w:val="List Paragraph"/>
    <w:basedOn w:val="a"/>
    <w:uiPriority w:val="34"/>
    <w:qFormat/>
    <w:rsid w:val="006B5F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Emphasis"/>
    <w:basedOn w:val="a0"/>
    <w:uiPriority w:val="20"/>
    <w:qFormat/>
    <w:rsid w:val="006B5F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4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9</cp:revision>
  <cp:lastPrinted>2016-09-25T12:45:00Z</cp:lastPrinted>
  <dcterms:created xsi:type="dcterms:W3CDTF">2012-09-15T11:08:00Z</dcterms:created>
  <dcterms:modified xsi:type="dcterms:W3CDTF">2016-09-25T12:55:00Z</dcterms:modified>
</cp:coreProperties>
</file>